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C0F" w:rsidRDefault="00D80C0F" w:rsidP="00361BB6">
      <w:pPr>
        <w:keepNext/>
        <w:keepLines/>
        <w:spacing w:after="0" w:line="240" w:lineRule="auto"/>
        <w:jc w:val="center"/>
        <w:outlineLvl w:val="6"/>
        <w:rPr>
          <w:rFonts w:ascii="Times New Roman" w:eastAsiaTheme="majorEastAsia" w:hAnsi="Times New Roman"/>
          <w:b/>
          <w:i/>
          <w:iCs/>
          <w:sz w:val="24"/>
          <w:szCs w:val="24"/>
        </w:rPr>
      </w:pPr>
      <w:r w:rsidRPr="00361BB6">
        <w:rPr>
          <w:rFonts w:ascii="Times New Roman" w:eastAsiaTheme="majorEastAsia" w:hAnsi="Times New Roman"/>
          <w:b/>
          <w:i/>
          <w:iCs/>
          <w:sz w:val="24"/>
          <w:szCs w:val="24"/>
        </w:rPr>
        <w:t xml:space="preserve">РАЗДЕЛ </w:t>
      </w:r>
      <w:r w:rsidRPr="00361BB6">
        <w:rPr>
          <w:rFonts w:ascii="Times New Roman" w:eastAsiaTheme="majorEastAsia" w:hAnsi="Times New Roman"/>
          <w:b/>
          <w:i/>
          <w:iCs/>
          <w:sz w:val="24"/>
          <w:szCs w:val="24"/>
          <w:lang w:val="en-US"/>
        </w:rPr>
        <w:t>III</w:t>
      </w:r>
      <w:r w:rsidRPr="00361BB6">
        <w:rPr>
          <w:rFonts w:ascii="Times New Roman" w:eastAsiaTheme="majorEastAsia" w:hAnsi="Times New Roman"/>
          <w:b/>
          <w:i/>
          <w:iCs/>
          <w:sz w:val="24"/>
          <w:szCs w:val="24"/>
        </w:rPr>
        <w:t>: ТЕХНИЧЕСКОЕ ЗАДАНИЕ</w:t>
      </w:r>
    </w:p>
    <w:p w:rsidR="00CB549A" w:rsidRPr="00361BB6" w:rsidRDefault="00CB549A" w:rsidP="00361BB6">
      <w:pPr>
        <w:keepNext/>
        <w:keepLines/>
        <w:spacing w:after="0" w:line="240" w:lineRule="auto"/>
        <w:jc w:val="center"/>
        <w:outlineLvl w:val="6"/>
        <w:rPr>
          <w:rFonts w:ascii="Times New Roman" w:eastAsiaTheme="majorEastAsia" w:hAnsi="Times New Roman"/>
          <w:b/>
          <w:i/>
          <w:iCs/>
          <w:sz w:val="24"/>
          <w:szCs w:val="24"/>
        </w:rPr>
      </w:pPr>
    </w:p>
    <w:p w:rsidR="00D80C0F" w:rsidRPr="00361BB6" w:rsidRDefault="00D80C0F" w:rsidP="00361BB6">
      <w:pPr>
        <w:spacing w:after="0" w:line="240" w:lineRule="auto"/>
        <w:jc w:val="center"/>
        <w:rPr>
          <w:rFonts w:ascii="Times New Roman" w:eastAsiaTheme="minorHAnsi" w:hAnsi="Times New Roman"/>
          <w:b/>
          <w:sz w:val="24"/>
          <w:szCs w:val="24"/>
          <w:lang w:eastAsia="ar-SA"/>
        </w:rPr>
      </w:pPr>
      <w:r w:rsidRPr="00361BB6">
        <w:rPr>
          <w:rFonts w:ascii="Times New Roman" w:eastAsiaTheme="minorHAnsi" w:hAnsi="Times New Roman"/>
          <w:b/>
          <w:sz w:val="24"/>
          <w:szCs w:val="24"/>
          <w:lang w:eastAsia="ar-SA"/>
        </w:rPr>
        <w:t xml:space="preserve">на поставку </w:t>
      </w:r>
      <w:r w:rsidR="00CB549A" w:rsidRPr="00CB549A">
        <w:rPr>
          <w:rFonts w:ascii="Times New Roman" w:eastAsiaTheme="minorHAnsi" w:hAnsi="Times New Roman"/>
          <w:b/>
          <w:sz w:val="24"/>
          <w:szCs w:val="24"/>
          <w:lang w:eastAsia="ar-SA"/>
        </w:rPr>
        <w:t>медицинского ангиографического расходного материала для нужд ООО «Медсервис»</w:t>
      </w:r>
    </w:p>
    <w:p w:rsidR="00D80C0F" w:rsidRPr="00361BB6" w:rsidRDefault="00D80C0F" w:rsidP="00361BB6">
      <w:pPr>
        <w:spacing w:after="0" w:line="240" w:lineRule="auto"/>
        <w:rPr>
          <w:rFonts w:ascii="Times New Roman" w:eastAsiaTheme="minorHAnsi" w:hAnsi="Times New Roman"/>
          <w:b/>
          <w:sz w:val="24"/>
          <w:szCs w:val="24"/>
        </w:rPr>
      </w:pPr>
    </w:p>
    <w:p w:rsidR="00D80C0F" w:rsidRPr="00361BB6" w:rsidRDefault="00D80C0F" w:rsidP="00361BB6">
      <w:pPr>
        <w:spacing w:after="0" w:line="240" w:lineRule="auto"/>
        <w:rPr>
          <w:rFonts w:ascii="Times New Roman" w:eastAsiaTheme="minorHAnsi" w:hAnsi="Times New Roman"/>
          <w:b/>
          <w:sz w:val="24"/>
          <w:szCs w:val="24"/>
        </w:rPr>
      </w:pPr>
      <w:r w:rsidRPr="00361BB6">
        <w:rPr>
          <w:rFonts w:ascii="Times New Roman" w:eastAsiaTheme="minorHAnsi" w:hAnsi="Times New Roman"/>
          <w:b/>
          <w:sz w:val="24"/>
          <w:szCs w:val="24"/>
        </w:rPr>
        <w:t xml:space="preserve">Закупка состоит из </w:t>
      </w:r>
      <w:r w:rsidR="00086FA3">
        <w:rPr>
          <w:rFonts w:ascii="Times New Roman" w:eastAsiaTheme="minorHAnsi" w:hAnsi="Times New Roman"/>
          <w:b/>
          <w:sz w:val="24"/>
          <w:szCs w:val="24"/>
        </w:rPr>
        <w:t>1</w:t>
      </w:r>
      <w:r w:rsidRPr="00361BB6">
        <w:rPr>
          <w:rFonts w:ascii="Times New Roman" w:eastAsiaTheme="minorHAnsi" w:hAnsi="Times New Roman"/>
          <w:b/>
          <w:sz w:val="24"/>
          <w:szCs w:val="24"/>
        </w:rPr>
        <w:t xml:space="preserve"> лот</w:t>
      </w:r>
      <w:r w:rsidR="00086FA3">
        <w:rPr>
          <w:rFonts w:ascii="Times New Roman" w:eastAsiaTheme="minorHAnsi" w:hAnsi="Times New Roman"/>
          <w:b/>
          <w:sz w:val="24"/>
          <w:szCs w:val="24"/>
        </w:rPr>
        <w:t>а</w:t>
      </w:r>
      <w:r w:rsidRPr="00361BB6">
        <w:rPr>
          <w:rFonts w:ascii="Times New Roman" w:eastAsiaTheme="minorHAnsi" w:hAnsi="Times New Roman"/>
          <w:b/>
          <w:sz w:val="24"/>
          <w:szCs w:val="24"/>
        </w:rPr>
        <w:t>.</w:t>
      </w:r>
    </w:p>
    <w:p w:rsidR="00D80C0F" w:rsidRPr="00361BB6" w:rsidRDefault="00D80C0F" w:rsidP="00361BB6">
      <w:pPr>
        <w:spacing w:after="0" w:line="240" w:lineRule="auto"/>
        <w:rPr>
          <w:rFonts w:ascii="Times New Roman" w:eastAsiaTheme="minorHAnsi" w:hAnsi="Times New Roman"/>
          <w:b/>
          <w:sz w:val="24"/>
          <w:szCs w:val="24"/>
          <w:u w:val="single"/>
        </w:rPr>
      </w:pPr>
      <w:r w:rsidRPr="00361BB6">
        <w:rPr>
          <w:rFonts w:ascii="Times New Roman" w:eastAsiaTheme="minorHAnsi" w:hAnsi="Times New Roman"/>
          <w:b/>
          <w:sz w:val="24"/>
          <w:szCs w:val="24"/>
          <w:u w:val="single"/>
        </w:rPr>
        <w:t>Общие требования к поставляемому Товару:</w:t>
      </w:r>
    </w:p>
    <w:p w:rsidR="00FB552C" w:rsidRPr="00361BB6" w:rsidRDefault="00FB552C" w:rsidP="00361BB6">
      <w:pPr>
        <w:spacing w:after="0" w:line="240" w:lineRule="auto"/>
        <w:jc w:val="both"/>
        <w:rPr>
          <w:rFonts w:ascii="Times New Roman" w:hAnsi="Times New Roman"/>
          <w:sz w:val="24"/>
          <w:szCs w:val="24"/>
        </w:rPr>
      </w:pPr>
      <w:r w:rsidRPr="00361BB6">
        <w:rPr>
          <w:rFonts w:ascii="Times New Roman" w:hAnsi="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FB552C" w:rsidRPr="00361BB6" w:rsidRDefault="00FB552C" w:rsidP="00361BB6">
      <w:pPr>
        <w:spacing w:after="0" w:line="240" w:lineRule="auto"/>
        <w:jc w:val="both"/>
        <w:rPr>
          <w:rFonts w:ascii="Times New Roman" w:hAnsi="Times New Roman"/>
          <w:sz w:val="24"/>
          <w:szCs w:val="24"/>
        </w:rPr>
      </w:pPr>
      <w:r w:rsidRPr="00361BB6">
        <w:rPr>
          <w:rFonts w:ascii="Times New Roman" w:hAnsi="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086FA3" w:rsidRPr="00820CE4" w:rsidRDefault="00FB552C" w:rsidP="00086FA3">
      <w:pPr>
        <w:spacing w:after="0" w:line="240" w:lineRule="auto"/>
        <w:jc w:val="both"/>
        <w:rPr>
          <w:rFonts w:ascii="Times New Roman" w:hAnsi="Times New Roman"/>
          <w:sz w:val="24"/>
          <w:szCs w:val="24"/>
        </w:rPr>
      </w:pPr>
      <w:r w:rsidRPr="00361BB6">
        <w:rPr>
          <w:rFonts w:ascii="Times New Roman" w:hAnsi="Times New Roman"/>
          <w:sz w:val="24"/>
          <w:szCs w:val="24"/>
        </w:rPr>
        <w:t>3) Вся продукция должна быть новой, ранее не использованной</w:t>
      </w:r>
      <w:r w:rsidR="00086FA3">
        <w:rPr>
          <w:rFonts w:ascii="Times New Roman" w:hAnsi="Times New Roman"/>
          <w:sz w:val="24"/>
          <w:szCs w:val="24"/>
        </w:rPr>
        <w:t>.</w:t>
      </w:r>
      <w:r w:rsidRPr="00361BB6">
        <w:rPr>
          <w:rFonts w:ascii="Times New Roman" w:hAnsi="Times New Roman"/>
          <w:sz w:val="24"/>
          <w:szCs w:val="24"/>
        </w:rPr>
        <w:t xml:space="preserve"> </w:t>
      </w:r>
      <w:r w:rsidR="00086FA3" w:rsidRPr="00820CE4">
        <w:rPr>
          <w:rFonts w:ascii="Times New Roman" w:hAnsi="Times New Roman"/>
          <w:sz w:val="24"/>
          <w:szCs w:val="24"/>
        </w:rPr>
        <w:t>Срок годности Товара на момент поставки Поставщиком на склад Заказчика должен соответствовать следующим требованиям:</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6515D9" w:rsidRDefault="006515D9" w:rsidP="006515D9">
      <w:pPr>
        <w:spacing w:after="0" w:line="240" w:lineRule="auto"/>
        <w:jc w:val="both"/>
        <w:rPr>
          <w:rFonts w:ascii="Times New Roman" w:hAnsi="Times New Roman"/>
          <w:sz w:val="24"/>
          <w:szCs w:val="24"/>
        </w:rPr>
      </w:pPr>
      <w:r>
        <w:rPr>
          <w:rFonts w:ascii="Times New Roman" w:hAnsi="Times New Roman"/>
          <w:sz w:val="24"/>
          <w:szCs w:val="24"/>
        </w:rPr>
        <w:t xml:space="preserve">4) </w:t>
      </w:r>
      <w:r w:rsidRPr="006515D9">
        <w:rPr>
          <w:rFonts w:ascii="Times New Roman" w:hAnsi="Times New Roman"/>
          <w:sz w:val="24"/>
          <w:szCs w:val="24"/>
        </w:rPr>
        <w:t>Продукция должна быть разрешена к применению на территории Российской Федерации.</w:t>
      </w:r>
      <w:r w:rsidR="00E15595">
        <w:rPr>
          <w:rFonts w:ascii="Times New Roman" w:hAnsi="Times New Roman"/>
          <w:sz w:val="24"/>
          <w:szCs w:val="24"/>
        </w:rPr>
        <w:t xml:space="preserve"> Наличие регистрационного удостоверения</w:t>
      </w:r>
      <w:bookmarkStart w:id="0" w:name="_GoBack"/>
      <w:bookmarkEnd w:id="0"/>
    </w:p>
    <w:p w:rsidR="006515D9" w:rsidRPr="006515D9" w:rsidRDefault="006515D9" w:rsidP="006515D9">
      <w:pPr>
        <w:spacing w:after="0" w:line="240" w:lineRule="auto"/>
        <w:jc w:val="both"/>
        <w:rPr>
          <w:rFonts w:ascii="Times New Roman" w:hAnsi="Times New Roman"/>
          <w:b/>
          <w:sz w:val="24"/>
          <w:szCs w:val="24"/>
        </w:rPr>
      </w:pPr>
      <w:r w:rsidRPr="006515D9">
        <w:rPr>
          <w:rFonts w:ascii="Times New Roman" w:hAnsi="Times New Roman"/>
          <w:b/>
          <w:sz w:val="24"/>
          <w:szCs w:val="24"/>
        </w:rPr>
        <w:t xml:space="preserve"> 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6515D9" w:rsidRDefault="006515D9" w:rsidP="00361BB6">
      <w:pPr>
        <w:spacing w:after="0" w:line="240" w:lineRule="auto"/>
        <w:jc w:val="both"/>
        <w:rPr>
          <w:rFonts w:ascii="Times New Roman" w:hAnsi="Times New Roman"/>
          <w:sz w:val="24"/>
          <w:szCs w:val="24"/>
        </w:rPr>
      </w:pPr>
    </w:p>
    <w:p w:rsidR="0087726C" w:rsidRPr="006569C3" w:rsidRDefault="0087726C" w:rsidP="0087726C">
      <w:pPr>
        <w:spacing w:after="0" w:line="240" w:lineRule="auto"/>
        <w:rPr>
          <w:rFonts w:ascii="Times New Roman" w:hAnsi="Times New Roman"/>
          <w:sz w:val="24"/>
          <w:szCs w:val="24"/>
        </w:rPr>
      </w:pPr>
      <w:r w:rsidRPr="006569C3">
        <w:rPr>
          <w:rFonts w:ascii="Times New Roman" w:hAnsi="Times New Roman"/>
          <w:b/>
          <w:sz w:val="24"/>
          <w:szCs w:val="24"/>
        </w:rPr>
        <w:t xml:space="preserve">ЛОТ №1 </w:t>
      </w:r>
      <w:r w:rsidRPr="006569C3">
        <w:rPr>
          <w:rFonts w:ascii="Times New Roman" w:hAnsi="Times New Roman"/>
          <w:b/>
          <w:sz w:val="24"/>
          <w:szCs w:val="24"/>
          <w:lang w:eastAsia="ar-SA"/>
        </w:rPr>
        <w:t xml:space="preserve">Предмет договора: </w:t>
      </w:r>
      <w:r w:rsidRPr="006569C3">
        <w:rPr>
          <w:rFonts w:ascii="Times New Roman" w:hAnsi="Times New Roman"/>
          <w:sz w:val="24"/>
          <w:szCs w:val="24"/>
          <w:lang w:eastAsia="ar-SA"/>
        </w:rPr>
        <w:t xml:space="preserve">Поставка </w:t>
      </w:r>
      <w:r w:rsidR="00AF5A65" w:rsidRPr="00AF5A65">
        <w:rPr>
          <w:rFonts w:ascii="Times New Roman" w:hAnsi="Times New Roman"/>
          <w:sz w:val="24"/>
          <w:szCs w:val="24"/>
        </w:rPr>
        <w:t>медицинского ангиографического расходного материала для нужд ООО «Медсервис»</w:t>
      </w:r>
    </w:p>
    <w:p w:rsidR="009B2D8D" w:rsidRPr="0087726C" w:rsidRDefault="0087726C" w:rsidP="00086FA3">
      <w:pPr>
        <w:tabs>
          <w:tab w:val="left" w:pos="1418"/>
        </w:tabs>
        <w:spacing w:after="0" w:line="240" w:lineRule="auto"/>
        <w:rPr>
          <w:rFonts w:ascii="Times New Roman" w:eastAsia="Times New Roman" w:hAnsi="Times New Roman"/>
          <w:b/>
          <w:bCs/>
          <w:sz w:val="24"/>
          <w:szCs w:val="24"/>
          <w:lang w:eastAsia="ru-RU"/>
        </w:rPr>
      </w:pPr>
      <w:r w:rsidRPr="006569C3">
        <w:rPr>
          <w:rFonts w:ascii="Times New Roman" w:eastAsia="Times New Roman" w:hAnsi="Times New Roman"/>
          <w:b/>
          <w:bCs/>
          <w:sz w:val="24"/>
          <w:szCs w:val="24"/>
          <w:lang w:eastAsia="ru-RU"/>
        </w:rPr>
        <w:t>Объем и характеристики поставляемого товара:</w:t>
      </w:r>
    </w:p>
    <w:tbl>
      <w:tblPr>
        <w:tblW w:w="15593" w:type="dxa"/>
        <w:tblInd w:w="-254" w:type="dxa"/>
        <w:tblLayout w:type="fixed"/>
        <w:tblCellMar>
          <w:left w:w="30" w:type="dxa"/>
          <w:right w:w="30" w:type="dxa"/>
        </w:tblCellMar>
        <w:tblLook w:val="0000" w:firstRow="0" w:lastRow="0" w:firstColumn="0" w:lastColumn="0" w:noHBand="0" w:noVBand="0"/>
      </w:tblPr>
      <w:tblGrid>
        <w:gridCol w:w="993"/>
        <w:gridCol w:w="1843"/>
        <w:gridCol w:w="11340"/>
        <w:gridCol w:w="1417"/>
      </w:tblGrid>
      <w:tr w:rsidR="00C675E7"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C675E7" w:rsidRPr="0087726C" w:rsidRDefault="00C675E7" w:rsidP="00C675E7">
            <w:pPr>
              <w:spacing w:after="0" w:line="240" w:lineRule="auto"/>
              <w:jc w:val="center"/>
              <w:rPr>
                <w:rFonts w:ascii="Times New Roman" w:hAnsi="Times New Roman"/>
                <w:b/>
                <w:sz w:val="20"/>
              </w:rPr>
            </w:pPr>
            <w:r w:rsidRPr="0087726C">
              <w:rPr>
                <w:rFonts w:ascii="Times New Roman" w:hAnsi="Times New Roman"/>
                <w:b/>
                <w:sz w:val="20"/>
              </w:rPr>
              <w:t xml:space="preserve">№ </w:t>
            </w:r>
            <w:proofErr w:type="gramStart"/>
            <w:r w:rsidRPr="0087726C">
              <w:rPr>
                <w:rFonts w:ascii="Times New Roman" w:hAnsi="Times New Roman"/>
                <w:b/>
                <w:sz w:val="20"/>
              </w:rPr>
              <w:t>п</w:t>
            </w:r>
            <w:proofErr w:type="gramEnd"/>
            <w:r w:rsidRPr="0087726C">
              <w:rPr>
                <w:rFonts w:ascii="Times New Roman" w:hAnsi="Times New Roman"/>
                <w:b/>
                <w:sz w:val="20"/>
              </w:rPr>
              <w:t>/п</w:t>
            </w:r>
          </w:p>
        </w:tc>
        <w:tc>
          <w:tcPr>
            <w:tcW w:w="1843" w:type="dxa"/>
            <w:tcBorders>
              <w:top w:val="single" w:sz="4" w:space="0" w:color="auto"/>
              <w:left w:val="single" w:sz="4" w:space="0" w:color="auto"/>
              <w:bottom w:val="single" w:sz="4" w:space="0" w:color="auto"/>
              <w:right w:val="single" w:sz="4" w:space="0" w:color="auto"/>
            </w:tcBorders>
            <w:vAlign w:val="center"/>
          </w:tcPr>
          <w:p w:rsidR="00C675E7" w:rsidRPr="0087726C" w:rsidRDefault="00C675E7" w:rsidP="00C675E7">
            <w:pPr>
              <w:spacing w:after="0" w:line="240" w:lineRule="auto"/>
              <w:jc w:val="center"/>
              <w:rPr>
                <w:rFonts w:ascii="Times New Roman" w:hAnsi="Times New Roman"/>
                <w:b/>
                <w:sz w:val="20"/>
              </w:rPr>
            </w:pPr>
            <w:r w:rsidRPr="0087726C">
              <w:rPr>
                <w:rFonts w:ascii="Times New Roman" w:hAnsi="Times New Roman"/>
                <w:b/>
                <w:sz w:val="20"/>
              </w:rPr>
              <w:t>Наименование</w:t>
            </w:r>
          </w:p>
        </w:tc>
        <w:tc>
          <w:tcPr>
            <w:tcW w:w="11340" w:type="dxa"/>
            <w:tcBorders>
              <w:top w:val="single" w:sz="4" w:space="0" w:color="auto"/>
              <w:left w:val="single" w:sz="4" w:space="0" w:color="auto"/>
              <w:bottom w:val="single" w:sz="4" w:space="0" w:color="auto"/>
              <w:right w:val="single" w:sz="4" w:space="0" w:color="auto"/>
            </w:tcBorders>
            <w:shd w:val="clear" w:color="auto" w:fill="auto"/>
            <w:vAlign w:val="center"/>
          </w:tcPr>
          <w:p w:rsidR="00C675E7" w:rsidRPr="0087726C" w:rsidRDefault="00C675E7" w:rsidP="000416BF">
            <w:pPr>
              <w:spacing w:after="0" w:line="240" w:lineRule="auto"/>
              <w:jc w:val="center"/>
              <w:rPr>
                <w:rFonts w:ascii="Times New Roman" w:hAnsi="Times New Roman"/>
                <w:b/>
                <w:sz w:val="20"/>
              </w:rPr>
            </w:pPr>
            <w:r w:rsidRPr="0087726C">
              <w:rPr>
                <w:rFonts w:ascii="Times New Roman" w:hAnsi="Times New Roman"/>
                <w:b/>
                <w:sz w:val="20"/>
              </w:rPr>
              <w:t>Техническое описание</w:t>
            </w:r>
          </w:p>
        </w:tc>
        <w:tc>
          <w:tcPr>
            <w:tcW w:w="1417" w:type="dxa"/>
            <w:tcBorders>
              <w:top w:val="single" w:sz="4" w:space="0" w:color="auto"/>
              <w:left w:val="single" w:sz="4" w:space="0" w:color="auto"/>
              <w:bottom w:val="single" w:sz="4" w:space="0" w:color="auto"/>
              <w:right w:val="single" w:sz="4" w:space="0" w:color="auto"/>
            </w:tcBorders>
            <w:vAlign w:val="center"/>
          </w:tcPr>
          <w:p w:rsidR="00C675E7" w:rsidRPr="0087726C" w:rsidRDefault="00C675E7" w:rsidP="00C675E7">
            <w:pPr>
              <w:spacing w:after="0" w:line="240" w:lineRule="auto"/>
              <w:jc w:val="center"/>
              <w:rPr>
                <w:rFonts w:ascii="Times New Roman" w:hAnsi="Times New Roman"/>
                <w:b/>
                <w:sz w:val="20"/>
              </w:rPr>
            </w:pPr>
            <w:r w:rsidRPr="0087726C">
              <w:rPr>
                <w:rFonts w:ascii="Times New Roman" w:hAnsi="Times New Roman"/>
                <w:b/>
                <w:sz w:val="20"/>
              </w:rPr>
              <w:t xml:space="preserve">Требуемое количество, </w:t>
            </w:r>
            <w:proofErr w:type="spellStart"/>
            <w:proofErr w:type="gramStart"/>
            <w:r w:rsidRPr="0087726C">
              <w:rPr>
                <w:rFonts w:ascii="Times New Roman" w:hAnsi="Times New Roman"/>
                <w:b/>
                <w:sz w:val="20"/>
              </w:rPr>
              <w:t>шт</w:t>
            </w:r>
            <w:proofErr w:type="spellEnd"/>
            <w:proofErr w:type="gramEnd"/>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r w:rsidRPr="008C34E0">
              <w:rPr>
                <w:rFonts w:ascii="Times New Roman" w:hAnsi="Times New Roman"/>
              </w:rPr>
              <w:t xml:space="preserve">Диагностический катетер "Супер </w:t>
            </w:r>
            <w:proofErr w:type="spellStart"/>
            <w:r w:rsidRPr="008C34E0">
              <w:rPr>
                <w:rFonts w:ascii="Times New Roman" w:hAnsi="Times New Roman"/>
              </w:rPr>
              <w:t>Торк</w:t>
            </w:r>
            <w:proofErr w:type="spellEnd"/>
            <w:r w:rsidRPr="008C34E0">
              <w:rPr>
                <w:rFonts w:ascii="Times New Roman" w:hAnsi="Times New Roman"/>
              </w:rPr>
              <w:t xml:space="preserve"> Плюс" JR4 100 см 5,2F</w:t>
            </w:r>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eastAsia="Times New Roman" w:hAnsi="Times New Roman"/>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9C560C">
              <w:rPr>
                <w:rFonts w:ascii="Times New Roman" w:eastAsia="Times New Roman" w:hAnsi="Times New Roman"/>
                <w:lang w:eastAsia="ru-RU"/>
              </w:rPr>
              <w:t>атравматичный</w:t>
            </w:r>
            <w:proofErr w:type="spellEnd"/>
            <w:r w:rsidRPr="009C560C">
              <w:rPr>
                <w:rFonts w:ascii="Times New Roman" w:eastAsia="Times New Roman" w:hAnsi="Times New Roman"/>
                <w:lang w:eastAsia="ru-RU"/>
              </w:rPr>
              <w:t xml:space="preserve"> </w:t>
            </w:r>
            <w:proofErr w:type="spellStart"/>
            <w:r w:rsidRPr="009C560C">
              <w:rPr>
                <w:rFonts w:ascii="Times New Roman" w:eastAsia="Times New Roman" w:hAnsi="Times New Roman"/>
                <w:lang w:eastAsia="ru-RU"/>
              </w:rPr>
              <w:t>рентгенконтрастный</w:t>
            </w:r>
            <w:proofErr w:type="spellEnd"/>
            <w:r w:rsidRPr="009C560C">
              <w:rPr>
                <w:rFonts w:ascii="Times New Roman" w:eastAsia="Times New Roman" w:hAnsi="Times New Roman"/>
                <w:lang w:eastAsia="ru-RU"/>
              </w:rPr>
              <w:t xml:space="preserve"> дистальный кончик без оплетки, силиконовое наружное покрытие. Характеристики: максимальное давление – 1050  </w:t>
            </w:r>
            <w:proofErr w:type="spellStart"/>
            <w:r w:rsidRPr="009C560C">
              <w:rPr>
                <w:rFonts w:ascii="Times New Roman" w:eastAsia="Times New Roman" w:hAnsi="Times New Roman"/>
                <w:lang w:eastAsia="ru-RU"/>
              </w:rPr>
              <w:t>psi</w:t>
            </w:r>
            <w:proofErr w:type="spellEnd"/>
            <w:r w:rsidRPr="009C560C">
              <w:rPr>
                <w:rFonts w:ascii="Times New Roman" w:eastAsia="Times New Roman" w:hAnsi="Times New Roman"/>
                <w:lang w:eastAsia="ru-RU"/>
              </w:rPr>
              <w:t xml:space="preserve"> , внутренний просвет катетера – 0.035" . Скорость тока контраста – до 35 мл/сек. Спектр применения – селективные, обзорные, </w:t>
            </w:r>
            <w:proofErr w:type="spellStart"/>
            <w:r w:rsidRPr="009C560C">
              <w:rPr>
                <w:rFonts w:ascii="Times New Roman" w:eastAsia="Times New Roman" w:hAnsi="Times New Roman"/>
                <w:lang w:eastAsia="ru-RU"/>
              </w:rPr>
              <w:t>калибрационные</w:t>
            </w:r>
            <w:proofErr w:type="spellEnd"/>
            <w:r w:rsidRPr="009C560C">
              <w:rPr>
                <w:rFonts w:ascii="Times New Roman" w:eastAsia="Times New Roman" w:hAnsi="Times New Roman"/>
                <w:lang w:eastAsia="ru-RU"/>
              </w:rPr>
              <w:t>. Размеры: длина  125 см, диаметр 5.2 F. Модификация кончика JR4</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5</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r w:rsidRPr="008C34E0">
              <w:rPr>
                <w:rFonts w:ascii="Times New Roman" w:hAnsi="Times New Roman"/>
              </w:rPr>
              <w:t>Диагностический катетер TEMPO AQUA 4F 125 CM VERTEBRAL SRD6108</w:t>
            </w:r>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eastAsia="Times New Roman" w:hAnsi="Times New Roman"/>
                <w:lang w:eastAsia="ru-RU"/>
              </w:rPr>
              <w:t xml:space="preserve">Катетер диагностический периферический. Материал катетера – нейлон, стальная внутренняя оплетка для придания жесткости, мягкий </w:t>
            </w:r>
            <w:proofErr w:type="spellStart"/>
            <w:r w:rsidRPr="009C560C">
              <w:rPr>
                <w:rFonts w:ascii="Times New Roman" w:eastAsia="Times New Roman" w:hAnsi="Times New Roman"/>
                <w:lang w:eastAsia="ru-RU"/>
              </w:rPr>
              <w:t>атравматичный</w:t>
            </w:r>
            <w:proofErr w:type="spellEnd"/>
            <w:r w:rsidRPr="009C560C">
              <w:rPr>
                <w:rFonts w:ascii="Times New Roman" w:eastAsia="Times New Roman" w:hAnsi="Times New Roman"/>
                <w:lang w:eastAsia="ru-RU"/>
              </w:rPr>
              <w:t xml:space="preserve"> </w:t>
            </w:r>
            <w:proofErr w:type="spellStart"/>
            <w:r w:rsidRPr="009C560C">
              <w:rPr>
                <w:rFonts w:ascii="Times New Roman" w:eastAsia="Times New Roman" w:hAnsi="Times New Roman"/>
                <w:lang w:eastAsia="ru-RU"/>
              </w:rPr>
              <w:t>рентгенконтрастный</w:t>
            </w:r>
            <w:proofErr w:type="spellEnd"/>
            <w:r w:rsidRPr="009C560C">
              <w:rPr>
                <w:rFonts w:ascii="Times New Roman" w:eastAsia="Times New Roman" w:hAnsi="Times New Roman"/>
                <w:lang w:eastAsia="ru-RU"/>
              </w:rPr>
              <w:t xml:space="preserve">  кончик, содержащий неон, гидрофильное покрытие дистального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Характеристики: максимальное давление – 1200 </w:t>
            </w:r>
            <w:proofErr w:type="spellStart"/>
            <w:r w:rsidRPr="009C560C">
              <w:rPr>
                <w:rFonts w:ascii="Times New Roman" w:eastAsia="Times New Roman" w:hAnsi="Times New Roman"/>
                <w:lang w:eastAsia="ru-RU"/>
              </w:rPr>
              <w:t>psi</w:t>
            </w:r>
            <w:proofErr w:type="spellEnd"/>
            <w:r w:rsidRPr="009C560C">
              <w:rPr>
                <w:rFonts w:ascii="Times New Roman" w:eastAsia="Times New Roman" w:hAnsi="Times New Roman"/>
                <w:lang w:eastAsia="ru-RU"/>
              </w:rPr>
              <w:t>, внутренний просвет катетера – 0.038". Скорость тока контраста – до 30 мл/сек. Спектр применения – селективные. Размеры: длина 125 см, диаметр 4 F.</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5</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r w:rsidRPr="008C34E0">
              <w:rPr>
                <w:rFonts w:ascii="Times New Roman" w:hAnsi="Times New Roman"/>
              </w:rPr>
              <w:t xml:space="preserve">Периферический баллонный катетер </w:t>
            </w:r>
            <w:proofErr w:type="spellStart"/>
            <w:r w:rsidRPr="008C34E0">
              <w:rPr>
                <w:rFonts w:ascii="Times New Roman" w:hAnsi="Times New Roman"/>
              </w:rPr>
              <w:t>Powerflex</w:t>
            </w:r>
            <w:proofErr w:type="spellEnd"/>
            <w:r w:rsidRPr="008C34E0">
              <w:rPr>
                <w:rFonts w:ascii="Times New Roman" w:hAnsi="Times New Roman"/>
              </w:rPr>
              <w:t xml:space="preserve"> </w:t>
            </w:r>
            <w:proofErr w:type="spellStart"/>
            <w:r w:rsidRPr="008C34E0">
              <w:rPr>
                <w:rFonts w:ascii="Times New Roman" w:hAnsi="Times New Roman"/>
              </w:rPr>
              <w:t>Pro</w:t>
            </w:r>
            <w:proofErr w:type="spellEnd"/>
            <w:r w:rsidRPr="008C34E0">
              <w:rPr>
                <w:rFonts w:ascii="Times New Roman" w:hAnsi="Times New Roman"/>
              </w:rPr>
              <w:t xml:space="preserve"> 5мм х 220 мм х 135 см </w:t>
            </w:r>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eastAsia="Times New Roman" w:hAnsi="Times New Roman"/>
                <w:lang w:eastAsia="ru-RU"/>
              </w:rPr>
              <w:t xml:space="preserve">Катетер </w:t>
            </w:r>
            <w:proofErr w:type="spellStart"/>
            <w:r w:rsidRPr="009C560C">
              <w:rPr>
                <w:rFonts w:ascii="Times New Roman" w:eastAsia="Times New Roman" w:hAnsi="Times New Roman"/>
                <w:lang w:eastAsia="ru-RU"/>
              </w:rPr>
              <w:t>дилятационный</w:t>
            </w:r>
            <w:proofErr w:type="spellEnd"/>
            <w:r w:rsidRPr="009C560C">
              <w:rPr>
                <w:rFonts w:ascii="Times New Roman" w:eastAsia="Times New Roman" w:hAnsi="Times New Roman"/>
                <w:lang w:eastAsia="ru-RU"/>
              </w:rPr>
              <w:t xml:space="preserve"> периферический. Материал катетера – </w:t>
            </w:r>
            <w:proofErr w:type="spellStart"/>
            <w:r w:rsidRPr="009C560C">
              <w:rPr>
                <w:rFonts w:ascii="Times New Roman" w:eastAsia="Times New Roman" w:hAnsi="Times New Roman"/>
                <w:lang w:eastAsia="ru-RU"/>
              </w:rPr>
              <w:t>Duralyn</w:t>
            </w:r>
            <w:proofErr w:type="spellEnd"/>
            <w:r w:rsidRPr="009C560C">
              <w:rPr>
                <w:rFonts w:ascii="Times New Roman" w:eastAsia="Times New Roman" w:hAnsi="Times New Roman"/>
                <w:lang w:eastAsia="ru-RU"/>
              </w:rPr>
              <w:t xml:space="preserve">™ (нейлон </w:t>
            </w:r>
            <w:proofErr w:type="spellStart"/>
            <w:r w:rsidRPr="009C560C">
              <w:rPr>
                <w:rFonts w:ascii="Times New Roman" w:eastAsia="Times New Roman" w:hAnsi="Times New Roman"/>
                <w:lang w:eastAsia="ru-RU"/>
              </w:rPr>
              <w:t>вестамид</w:t>
            </w:r>
            <w:proofErr w:type="spellEnd"/>
            <w:r w:rsidRPr="009C560C">
              <w:rPr>
                <w:rFonts w:ascii="Times New Roman" w:eastAsia="Times New Roman" w:hAnsi="Times New Roman"/>
                <w:lang w:eastAsia="ru-RU"/>
              </w:rPr>
              <w:t xml:space="preserve">), материал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нейлон, материала </w:t>
            </w:r>
            <w:proofErr w:type="spellStart"/>
            <w:r w:rsidRPr="009C560C">
              <w:rPr>
                <w:rFonts w:ascii="Times New Roman" w:eastAsia="Times New Roman" w:hAnsi="Times New Roman"/>
                <w:lang w:eastAsia="ru-RU"/>
              </w:rPr>
              <w:t>хаба</w:t>
            </w:r>
            <w:proofErr w:type="spellEnd"/>
            <w:r w:rsidRPr="009C560C">
              <w:rPr>
                <w:rFonts w:ascii="Times New Roman" w:eastAsia="Times New Roman" w:hAnsi="Times New Roman"/>
                <w:lang w:eastAsia="ru-RU"/>
              </w:rPr>
              <w:t xml:space="preserve"> – </w:t>
            </w:r>
            <w:proofErr w:type="spellStart"/>
            <w:r w:rsidRPr="009C560C">
              <w:rPr>
                <w:rFonts w:ascii="Times New Roman" w:eastAsia="Times New Roman" w:hAnsi="Times New Roman"/>
                <w:lang w:eastAsia="ru-RU"/>
              </w:rPr>
              <w:t>грилламид</w:t>
            </w:r>
            <w:proofErr w:type="spellEnd"/>
            <w:r w:rsidRPr="009C560C">
              <w:rPr>
                <w:rFonts w:ascii="Times New Roman" w:eastAsia="Times New Roman" w:hAnsi="Times New Roman"/>
                <w:lang w:eastAsia="ru-RU"/>
              </w:rPr>
              <w:t xml:space="preserve">. Маркеры длины баллона – 2 утопленных золотых </w:t>
            </w:r>
            <w:proofErr w:type="spellStart"/>
            <w:r w:rsidRPr="009C560C">
              <w:rPr>
                <w:rFonts w:ascii="Times New Roman" w:eastAsia="Times New Roman" w:hAnsi="Times New Roman"/>
                <w:lang w:eastAsia="ru-RU"/>
              </w:rPr>
              <w:t>рентгенконтрастных</w:t>
            </w:r>
            <w:proofErr w:type="spellEnd"/>
            <w:r w:rsidRPr="009C560C">
              <w:rPr>
                <w:rFonts w:ascii="Times New Roman" w:eastAsia="Times New Roman" w:hAnsi="Times New Roman"/>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w:t>
            </w:r>
            <w:proofErr w:type="spellStart"/>
            <w:r w:rsidRPr="009C560C">
              <w:rPr>
                <w:rFonts w:ascii="Times New Roman" w:eastAsia="Times New Roman" w:hAnsi="Times New Roman"/>
                <w:lang w:eastAsia="ru-RU"/>
              </w:rPr>
              <w:t>Рентгенконтрастный</w:t>
            </w:r>
            <w:proofErr w:type="spellEnd"/>
            <w:r w:rsidRPr="009C560C">
              <w:rPr>
                <w:rFonts w:ascii="Times New Roman" w:eastAsia="Times New Roman" w:hAnsi="Times New Roman"/>
                <w:lang w:eastAsia="ru-RU"/>
              </w:rPr>
              <w:t xml:space="preserve"> кончик (2 из 7,5 мм) с содержанием сульфата бария. Характеристики: </w:t>
            </w:r>
            <w:proofErr w:type="spellStart"/>
            <w:r w:rsidRPr="009C560C">
              <w:rPr>
                <w:rFonts w:ascii="Times New Roman" w:eastAsia="Times New Roman" w:hAnsi="Times New Roman"/>
                <w:lang w:eastAsia="ru-RU"/>
              </w:rPr>
              <w:t>двухпросветный</w:t>
            </w:r>
            <w:proofErr w:type="spellEnd"/>
            <w:r w:rsidRPr="009C560C">
              <w:rPr>
                <w:rFonts w:ascii="Times New Roman" w:eastAsia="Times New Roman" w:hAnsi="Times New Roman"/>
                <w:lang w:eastAsia="ru-RU"/>
              </w:rPr>
              <w:t xml:space="preserve"> </w:t>
            </w:r>
            <w:proofErr w:type="spellStart"/>
            <w:r w:rsidRPr="009C560C">
              <w:rPr>
                <w:rFonts w:ascii="Times New Roman" w:eastAsia="Times New Roman" w:hAnsi="Times New Roman"/>
                <w:lang w:eastAsia="ru-RU"/>
              </w:rPr>
              <w:t>дилятационный</w:t>
            </w:r>
            <w:proofErr w:type="spellEnd"/>
            <w:r w:rsidRPr="009C560C">
              <w:rPr>
                <w:rFonts w:ascii="Times New Roman" w:eastAsia="Times New Roman" w:hAnsi="Times New Roman"/>
                <w:lang w:eastAsia="ru-RU"/>
              </w:rPr>
              <w:t xml:space="preserve"> катетер (OTW), совместимый с проводником 0.035" и </w:t>
            </w:r>
            <w:proofErr w:type="spellStart"/>
            <w:r w:rsidRPr="009C560C">
              <w:rPr>
                <w:rFonts w:ascii="Times New Roman" w:eastAsia="Times New Roman" w:hAnsi="Times New Roman"/>
                <w:lang w:eastAsia="ru-RU"/>
              </w:rPr>
              <w:lastRenderedPageBreak/>
              <w:t>интродьюсером</w:t>
            </w:r>
            <w:proofErr w:type="spellEnd"/>
            <w:r w:rsidRPr="009C560C">
              <w:rPr>
                <w:rFonts w:ascii="Times New Roman" w:eastAsia="Times New Roman" w:hAnsi="Times New Roman"/>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5 мм, длина 220 мм.</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lastRenderedPageBreak/>
              <w:t>5</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proofErr w:type="spellStart"/>
            <w:r w:rsidRPr="008C34E0">
              <w:rPr>
                <w:rFonts w:ascii="Times New Roman" w:hAnsi="Times New Roman"/>
              </w:rPr>
              <w:t>Баллоный</w:t>
            </w:r>
            <w:proofErr w:type="spellEnd"/>
            <w:r w:rsidRPr="008C34E0">
              <w:rPr>
                <w:rFonts w:ascii="Times New Roman" w:hAnsi="Times New Roman"/>
              </w:rPr>
              <w:t xml:space="preserve"> катетер </w:t>
            </w:r>
            <w:proofErr w:type="spellStart"/>
            <w:r w:rsidRPr="008C34E0">
              <w:rPr>
                <w:rFonts w:ascii="Times New Roman" w:hAnsi="Times New Roman"/>
              </w:rPr>
              <w:t>Empira</w:t>
            </w:r>
            <w:proofErr w:type="spellEnd"/>
            <w:r w:rsidRPr="008C34E0">
              <w:rPr>
                <w:rFonts w:ascii="Times New Roman" w:hAnsi="Times New Roman"/>
              </w:rPr>
              <w:t xml:space="preserve"> NC RX PTCA 20х3,00</w:t>
            </w:r>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eastAsia="Times New Roman" w:hAnsi="Times New Roman"/>
                <w:lang w:eastAsia="ru-RU"/>
              </w:rPr>
              <w:t xml:space="preserve">Материал: баллонная часть катетера – эластичный, </w:t>
            </w:r>
            <w:proofErr w:type="spellStart"/>
            <w:r w:rsidRPr="009C560C">
              <w:rPr>
                <w:rFonts w:ascii="Times New Roman" w:eastAsia="Times New Roman" w:hAnsi="Times New Roman"/>
                <w:lang w:eastAsia="ru-RU"/>
              </w:rPr>
              <w:t>некомплаенсный</w:t>
            </w:r>
            <w:proofErr w:type="spellEnd"/>
            <w:r w:rsidRPr="009C560C">
              <w:rPr>
                <w:rFonts w:ascii="Times New Roman" w:eastAsia="Times New Roman" w:hAnsi="Times New Roman"/>
                <w:lang w:eastAsia="ru-RU"/>
              </w:rPr>
              <w:t xml:space="preserve"> нейлон-</w:t>
            </w:r>
            <w:proofErr w:type="spellStart"/>
            <w:r w:rsidRPr="009C560C">
              <w:rPr>
                <w:rFonts w:ascii="Times New Roman" w:eastAsia="Times New Roman" w:hAnsi="Times New Roman"/>
                <w:lang w:eastAsia="ru-RU"/>
              </w:rPr>
              <w:t>вестамид</w:t>
            </w:r>
            <w:proofErr w:type="spellEnd"/>
            <w:r w:rsidRPr="009C560C">
              <w:rPr>
                <w:rFonts w:ascii="Times New Roman" w:eastAsia="Times New Roman" w:hAnsi="Times New Roman"/>
                <w:lang w:eastAsia="ru-RU"/>
              </w:rPr>
              <w:t xml:space="preserve"> с гидрофильным покрытием. Конусообразный дистальный кончик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(3 мм) – нейлон, дистальная часть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нейлон, проксимальная часть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нержавеющая сталь c </w:t>
            </w:r>
            <w:proofErr w:type="spellStart"/>
            <w:r w:rsidRPr="009C560C">
              <w:rPr>
                <w:rFonts w:ascii="Times New Roman" w:eastAsia="Times New Roman" w:hAnsi="Times New Roman"/>
                <w:lang w:eastAsia="ru-RU"/>
              </w:rPr>
              <w:t>лубрикантным</w:t>
            </w:r>
            <w:proofErr w:type="spellEnd"/>
            <w:r w:rsidRPr="009C560C">
              <w:rPr>
                <w:rFonts w:ascii="Times New Roman" w:eastAsia="Times New Roman" w:hAnsi="Times New Roman"/>
                <w:lang w:eastAsia="ru-RU"/>
              </w:rPr>
              <w:t xml:space="preserve"> тефлоновым покрытием (PTFE, политетрафторэтилен), </w:t>
            </w:r>
            <w:proofErr w:type="spellStart"/>
            <w:r w:rsidRPr="009C560C">
              <w:rPr>
                <w:rFonts w:ascii="Times New Roman" w:eastAsia="Times New Roman" w:hAnsi="Times New Roman"/>
                <w:lang w:eastAsia="ru-RU"/>
              </w:rPr>
              <w:t>рентгенконтрастные</w:t>
            </w:r>
            <w:proofErr w:type="spellEnd"/>
            <w:r w:rsidRPr="009C560C">
              <w:rPr>
                <w:rFonts w:ascii="Times New Roman" w:eastAsia="Times New Roman" w:hAnsi="Times New Roman"/>
                <w:lang w:eastAsia="ru-RU"/>
              </w:rPr>
              <w:t xml:space="preserve"> утопленные маркеры на баллоне (2 шт.) – сплав платины и иридия. Характеристики: «монорельсовый» </w:t>
            </w:r>
            <w:proofErr w:type="spellStart"/>
            <w:r w:rsidRPr="009C560C">
              <w:rPr>
                <w:rFonts w:ascii="Times New Roman" w:eastAsia="Times New Roman" w:hAnsi="Times New Roman"/>
                <w:lang w:eastAsia="ru-RU"/>
              </w:rPr>
              <w:t>дилятационный</w:t>
            </w:r>
            <w:proofErr w:type="spellEnd"/>
            <w:r w:rsidRPr="009C560C">
              <w:rPr>
                <w:rFonts w:ascii="Times New Roman" w:eastAsia="Times New Roman" w:hAnsi="Times New Roman"/>
                <w:lang w:eastAsia="ru-RU"/>
              </w:rPr>
              <w:t xml:space="preserve"> катетер, совместим с проводником 0,014", проводниковым катетером 5 F (6 F для техники </w:t>
            </w:r>
            <w:proofErr w:type="spellStart"/>
            <w:r w:rsidRPr="009C560C">
              <w:rPr>
                <w:rFonts w:ascii="Times New Roman" w:eastAsia="Times New Roman" w:hAnsi="Times New Roman"/>
                <w:lang w:eastAsia="ru-RU"/>
              </w:rPr>
              <w:t>kissing</w:t>
            </w:r>
            <w:proofErr w:type="spellEnd"/>
            <w:r w:rsidRPr="009C560C">
              <w:rPr>
                <w:rFonts w:ascii="Times New Roman" w:eastAsia="Times New Roman" w:hAnsi="Times New Roman"/>
                <w:lang w:eastAsia="ru-RU"/>
              </w:rPr>
              <w:t xml:space="preserve">). Рабочая длина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139 см, профиль кончика – 0,017" (0,431 мм), диаметр проксимальной части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1,9 F, диаметр дистальной части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2,7 F. Есть 2 маркера выхода на </w:t>
            </w:r>
            <w:proofErr w:type="spellStart"/>
            <w:r w:rsidRPr="009C560C">
              <w:rPr>
                <w:rFonts w:ascii="Times New Roman" w:eastAsia="Times New Roman" w:hAnsi="Times New Roman"/>
                <w:lang w:eastAsia="ru-RU"/>
              </w:rPr>
              <w:t>шафте</w:t>
            </w:r>
            <w:proofErr w:type="spellEnd"/>
            <w:r w:rsidRPr="009C560C">
              <w:rPr>
                <w:rFonts w:ascii="Times New Roman" w:eastAsia="Times New Roman" w:hAnsi="Times New Roman"/>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9C560C">
              <w:rPr>
                <w:rFonts w:ascii="Times New Roman" w:eastAsia="Times New Roman" w:hAnsi="Times New Roman"/>
                <w:lang w:eastAsia="ru-RU"/>
              </w:rPr>
              <w:t>стента</w:t>
            </w:r>
            <w:proofErr w:type="spellEnd"/>
            <w:r w:rsidRPr="009C560C">
              <w:rPr>
                <w:rFonts w:ascii="Times New Roman" w:eastAsia="Times New Roman" w:hAnsi="Times New Roman"/>
                <w:lang w:eastAsia="ru-RU"/>
              </w:rPr>
              <w:t xml:space="preserve"> 3.0 мм, длина 20 мм.</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2</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proofErr w:type="spellStart"/>
            <w:r w:rsidRPr="008C34E0">
              <w:rPr>
                <w:rFonts w:ascii="Times New Roman" w:hAnsi="Times New Roman"/>
              </w:rPr>
              <w:t>Баллоный</w:t>
            </w:r>
            <w:proofErr w:type="spellEnd"/>
            <w:r w:rsidRPr="008C34E0">
              <w:rPr>
                <w:rFonts w:ascii="Times New Roman" w:hAnsi="Times New Roman"/>
              </w:rPr>
              <w:t xml:space="preserve"> катетер </w:t>
            </w:r>
            <w:proofErr w:type="spellStart"/>
            <w:r w:rsidRPr="008C34E0">
              <w:rPr>
                <w:rFonts w:ascii="Times New Roman" w:hAnsi="Times New Roman"/>
              </w:rPr>
              <w:t>Empira</w:t>
            </w:r>
            <w:proofErr w:type="spellEnd"/>
            <w:r w:rsidRPr="008C34E0">
              <w:rPr>
                <w:rFonts w:ascii="Times New Roman" w:hAnsi="Times New Roman"/>
              </w:rPr>
              <w:t xml:space="preserve"> NC RX PTCA 10х3,75</w:t>
            </w:r>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eastAsia="Times New Roman" w:hAnsi="Times New Roman"/>
                <w:lang w:eastAsia="ru-RU"/>
              </w:rPr>
              <w:t xml:space="preserve">Материал: баллонная часть катетера – эластичный, </w:t>
            </w:r>
            <w:proofErr w:type="spellStart"/>
            <w:r w:rsidRPr="009C560C">
              <w:rPr>
                <w:rFonts w:ascii="Times New Roman" w:eastAsia="Times New Roman" w:hAnsi="Times New Roman"/>
                <w:lang w:eastAsia="ru-RU"/>
              </w:rPr>
              <w:t>некомплаенсный</w:t>
            </w:r>
            <w:proofErr w:type="spellEnd"/>
            <w:r w:rsidRPr="009C560C">
              <w:rPr>
                <w:rFonts w:ascii="Times New Roman" w:eastAsia="Times New Roman" w:hAnsi="Times New Roman"/>
                <w:lang w:eastAsia="ru-RU"/>
              </w:rPr>
              <w:t xml:space="preserve"> нейлон-</w:t>
            </w:r>
            <w:proofErr w:type="spellStart"/>
            <w:r w:rsidRPr="009C560C">
              <w:rPr>
                <w:rFonts w:ascii="Times New Roman" w:eastAsia="Times New Roman" w:hAnsi="Times New Roman"/>
                <w:lang w:eastAsia="ru-RU"/>
              </w:rPr>
              <w:t>вестамид</w:t>
            </w:r>
            <w:proofErr w:type="spellEnd"/>
            <w:r w:rsidRPr="009C560C">
              <w:rPr>
                <w:rFonts w:ascii="Times New Roman" w:eastAsia="Times New Roman" w:hAnsi="Times New Roman"/>
                <w:lang w:eastAsia="ru-RU"/>
              </w:rPr>
              <w:t xml:space="preserve"> с гидрофильным покрытием. Конусообразный дистальный кончик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(3 мм) – нейлон, дистальная часть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нейлон, проксимальная часть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нержавеющая сталь c </w:t>
            </w:r>
            <w:proofErr w:type="spellStart"/>
            <w:r w:rsidRPr="009C560C">
              <w:rPr>
                <w:rFonts w:ascii="Times New Roman" w:eastAsia="Times New Roman" w:hAnsi="Times New Roman"/>
                <w:lang w:eastAsia="ru-RU"/>
              </w:rPr>
              <w:t>лубрикантным</w:t>
            </w:r>
            <w:proofErr w:type="spellEnd"/>
            <w:r w:rsidRPr="009C560C">
              <w:rPr>
                <w:rFonts w:ascii="Times New Roman" w:eastAsia="Times New Roman" w:hAnsi="Times New Roman"/>
                <w:lang w:eastAsia="ru-RU"/>
              </w:rPr>
              <w:t xml:space="preserve"> тефлоновым покрытием (PTFE, политетрафторэтилен), </w:t>
            </w:r>
            <w:proofErr w:type="spellStart"/>
            <w:r w:rsidRPr="009C560C">
              <w:rPr>
                <w:rFonts w:ascii="Times New Roman" w:eastAsia="Times New Roman" w:hAnsi="Times New Roman"/>
                <w:lang w:eastAsia="ru-RU"/>
              </w:rPr>
              <w:t>рентгенконтрастные</w:t>
            </w:r>
            <w:proofErr w:type="spellEnd"/>
            <w:r w:rsidRPr="009C560C">
              <w:rPr>
                <w:rFonts w:ascii="Times New Roman" w:eastAsia="Times New Roman" w:hAnsi="Times New Roman"/>
                <w:lang w:eastAsia="ru-RU"/>
              </w:rPr>
              <w:t xml:space="preserve"> утопленные маркеры на баллоне (2 шт.) – сплав платины и иридия. Характеристики: «монорельсовый» </w:t>
            </w:r>
            <w:proofErr w:type="spellStart"/>
            <w:r w:rsidRPr="009C560C">
              <w:rPr>
                <w:rFonts w:ascii="Times New Roman" w:eastAsia="Times New Roman" w:hAnsi="Times New Roman"/>
                <w:lang w:eastAsia="ru-RU"/>
              </w:rPr>
              <w:t>дилятационный</w:t>
            </w:r>
            <w:proofErr w:type="spellEnd"/>
            <w:r w:rsidRPr="009C560C">
              <w:rPr>
                <w:rFonts w:ascii="Times New Roman" w:eastAsia="Times New Roman" w:hAnsi="Times New Roman"/>
                <w:lang w:eastAsia="ru-RU"/>
              </w:rPr>
              <w:t xml:space="preserve"> катетер, совместим с проводником 0,014", проводниковым катетером 5 F (6 F для техники </w:t>
            </w:r>
            <w:proofErr w:type="spellStart"/>
            <w:r w:rsidRPr="009C560C">
              <w:rPr>
                <w:rFonts w:ascii="Times New Roman" w:eastAsia="Times New Roman" w:hAnsi="Times New Roman"/>
                <w:lang w:eastAsia="ru-RU"/>
              </w:rPr>
              <w:t>kissing</w:t>
            </w:r>
            <w:proofErr w:type="spellEnd"/>
            <w:r w:rsidRPr="009C560C">
              <w:rPr>
                <w:rFonts w:ascii="Times New Roman" w:eastAsia="Times New Roman" w:hAnsi="Times New Roman"/>
                <w:lang w:eastAsia="ru-RU"/>
              </w:rPr>
              <w:t xml:space="preserve">). Рабочая длина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139 см, профиль кончика – 0,017" (0,431 мм), диаметр проксимальной части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1,9 F, диаметр дистальной части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2,7 F. Есть 2 маркера выхода на </w:t>
            </w:r>
            <w:proofErr w:type="spellStart"/>
            <w:r w:rsidRPr="009C560C">
              <w:rPr>
                <w:rFonts w:ascii="Times New Roman" w:eastAsia="Times New Roman" w:hAnsi="Times New Roman"/>
                <w:lang w:eastAsia="ru-RU"/>
              </w:rPr>
              <w:t>шафте</w:t>
            </w:r>
            <w:proofErr w:type="spellEnd"/>
            <w:r w:rsidRPr="009C560C">
              <w:rPr>
                <w:rFonts w:ascii="Times New Roman" w:eastAsia="Times New Roman" w:hAnsi="Times New Roman"/>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9C560C">
              <w:rPr>
                <w:rFonts w:ascii="Times New Roman" w:eastAsia="Times New Roman" w:hAnsi="Times New Roman"/>
                <w:lang w:eastAsia="ru-RU"/>
              </w:rPr>
              <w:t>стента</w:t>
            </w:r>
            <w:proofErr w:type="spellEnd"/>
            <w:r w:rsidRPr="009C560C">
              <w:rPr>
                <w:rFonts w:ascii="Times New Roman" w:eastAsia="Times New Roman" w:hAnsi="Times New Roman"/>
                <w:lang w:eastAsia="ru-RU"/>
              </w:rPr>
              <w:t xml:space="preserve"> 3.75 мм, длина 10 мм.</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2</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proofErr w:type="spellStart"/>
            <w:r w:rsidRPr="008C34E0">
              <w:rPr>
                <w:rFonts w:ascii="Times New Roman" w:hAnsi="Times New Roman"/>
              </w:rPr>
              <w:t>Баллоный</w:t>
            </w:r>
            <w:proofErr w:type="spellEnd"/>
            <w:r w:rsidRPr="008C34E0">
              <w:rPr>
                <w:rFonts w:ascii="Times New Roman" w:hAnsi="Times New Roman"/>
              </w:rPr>
              <w:t xml:space="preserve"> катетер </w:t>
            </w:r>
            <w:proofErr w:type="spellStart"/>
            <w:r w:rsidRPr="008C34E0">
              <w:rPr>
                <w:rFonts w:ascii="Times New Roman" w:hAnsi="Times New Roman"/>
              </w:rPr>
              <w:t>Empira</w:t>
            </w:r>
            <w:proofErr w:type="spellEnd"/>
            <w:r w:rsidRPr="008C34E0">
              <w:rPr>
                <w:rFonts w:ascii="Times New Roman" w:hAnsi="Times New Roman"/>
              </w:rPr>
              <w:t xml:space="preserve"> NC RX PTCA 10х4,00</w:t>
            </w:r>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eastAsia="Times New Roman" w:hAnsi="Times New Roman"/>
                <w:lang w:eastAsia="ru-RU"/>
              </w:rPr>
              <w:t xml:space="preserve">Материал: баллонная часть катетера – эластичный, </w:t>
            </w:r>
            <w:proofErr w:type="spellStart"/>
            <w:r w:rsidRPr="009C560C">
              <w:rPr>
                <w:rFonts w:ascii="Times New Roman" w:eastAsia="Times New Roman" w:hAnsi="Times New Roman"/>
                <w:lang w:eastAsia="ru-RU"/>
              </w:rPr>
              <w:t>некомплаенсный</w:t>
            </w:r>
            <w:proofErr w:type="spellEnd"/>
            <w:r w:rsidRPr="009C560C">
              <w:rPr>
                <w:rFonts w:ascii="Times New Roman" w:eastAsia="Times New Roman" w:hAnsi="Times New Roman"/>
                <w:lang w:eastAsia="ru-RU"/>
              </w:rPr>
              <w:t xml:space="preserve"> нейлон-</w:t>
            </w:r>
            <w:proofErr w:type="spellStart"/>
            <w:r w:rsidRPr="009C560C">
              <w:rPr>
                <w:rFonts w:ascii="Times New Roman" w:eastAsia="Times New Roman" w:hAnsi="Times New Roman"/>
                <w:lang w:eastAsia="ru-RU"/>
              </w:rPr>
              <w:t>вестамид</w:t>
            </w:r>
            <w:proofErr w:type="spellEnd"/>
            <w:r w:rsidRPr="009C560C">
              <w:rPr>
                <w:rFonts w:ascii="Times New Roman" w:eastAsia="Times New Roman" w:hAnsi="Times New Roman"/>
                <w:lang w:eastAsia="ru-RU"/>
              </w:rPr>
              <w:t xml:space="preserve"> с гидрофильным покрытием. Конусообразный дистальный кончик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(3 мм) – нейлон, дистальная часть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нейлон, проксимальная часть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нержавеющая сталь c </w:t>
            </w:r>
            <w:proofErr w:type="spellStart"/>
            <w:r w:rsidRPr="009C560C">
              <w:rPr>
                <w:rFonts w:ascii="Times New Roman" w:eastAsia="Times New Roman" w:hAnsi="Times New Roman"/>
                <w:lang w:eastAsia="ru-RU"/>
              </w:rPr>
              <w:t>лубрикантным</w:t>
            </w:r>
            <w:proofErr w:type="spellEnd"/>
            <w:r w:rsidRPr="009C560C">
              <w:rPr>
                <w:rFonts w:ascii="Times New Roman" w:eastAsia="Times New Roman" w:hAnsi="Times New Roman"/>
                <w:lang w:eastAsia="ru-RU"/>
              </w:rPr>
              <w:t xml:space="preserve"> тефлоновым покрытием (PTFE, политетрафторэтилен), </w:t>
            </w:r>
            <w:proofErr w:type="spellStart"/>
            <w:r w:rsidRPr="009C560C">
              <w:rPr>
                <w:rFonts w:ascii="Times New Roman" w:eastAsia="Times New Roman" w:hAnsi="Times New Roman"/>
                <w:lang w:eastAsia="ru-RU"/>
              </w:rPr>
              <w:t>рентгенконтрастные</w:t>
            </w:r>
            <w:proofErr w:type="spellEnd"/>
            <w:r w:rsidRPr="009C560C">
              <w:rPr>
                <w:rFonts w:ascii="Times New Roman" w:eastAsia="Times New Roman" w:hAnsi="Times New Roman"/>
                <w:lang w:eastAsia="ru-RU"/>
              </w:rPr>
              <w:t xml:space="preserve"> утопленные маркеры на баллоне (2 шт.) – сплав платины и иридия. Характеристики: «монорельсовый» </w:t>
            </w:r>
            <w:proofErr w:type="spellStart"/>
            <w:r w:rsidRPr="009C560C">
              <w:rPr>
                <w:rFonts w:ascii="Times New Roman" w:eastAsia="Times New Roman" w:hAnsi="Times New Roman"/>
                <w:lang w:eastAsia="ru-RU"/>
              </w:rPr>
              <w:t>дилятационный</w:t>
            </w:r>
            <w:proofErr w:type="spellEnd"/>
            <w:r w:rsidRPr="009C560C">
              <w:rPr>
                <w:rFonts w:ascii="Times New Roman" w:eastAsia="Times New Roman" w:hAnsi="Times New Roman"/>
                <w:lang w:eastAsia="ru-RU"/>
              </w:rPr>
              <w:t xml:space="preserve"> катетер, совместим с проводником 0,014", проводниковым катетером 5 F (6 F для техники </w:t>
            </w:r>
            <w:proofErr w:type="spellStart"/>
            <w:r w:rsidRPr="009C560C">
              <w:rPr>
                <w:rFonts w:ascii="Times New Roman" w:eastAsia="Times New Roman" w:hAnsi="Times New Roman"/>
                <w:lang w:eastAsia="ru-RU"/>
              </w:rPr>
              <w:t>kissing</w:t>
            </w:r>
            <w:proofErr w:type="spellEnd"/>
            <w:r w:rsidRPr="009C560C">
              <w:rPr>
                <w:rFonts w:ascii="Times New Roman" w:eastAsia="Times New Roman" w:hAnsi="Times New Roman"/>
                <w:lang w:eastAsia="ru-RU"/>
              </w:rPr>
              <w:t xml:space="preserve">). Рабочая длина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139 см, профиль кончика – 0,017" (0,431 мм), диаметр проксимальной части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1,9 F, диаметр дистальной части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2,7 F. Есть 2 маркера выхода на </w:t>
            </w:r>
            <w:proofErr w:type="spellStart"/>
            <w:r w:rsidRPr="009C560C">
              <w:rPr>
                <w:rFonts w:ascii="Times New Roman" w:eastAsia="Times New Roman" w:hAnsi="Times New Roman"/>
                <w:lang w:eastAsia="ru-RU"/>
              </w:rPr>
              <w:t>шафте</w:t>
            </w:r>
            <w:proofErr w:type="spellEnd"/>
            <w:r w:rsidRPr="009C560C">
              <w:rPr>
                <w:rFonts w:ascii="Times New Roman" w:eastAsia="Times New Roman" w:hAnsi="Times New Roman"/>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9C560C">
              <w:rPr>
                <w:rFonts w:ascii="Times New Roman" w:eastAsia="Times New Roman" w:hAnsi="Times New Roman"/>
                <w:lang w:eastAsia="ru-RU"/>
              </w:rPr>
              <w:t>стента</w:t>
            </w:r>
            <w:proofErr w:type="spellEnd"/>
            <w:r w:rsidRPr="009C560C">
              <w:rPr>
                <w:rFonts w:ascii="Times New Roman" w:eastAsia="Times New Roman" w:hAnsi="Times New Roman"/>
                <w:lang w:eastAsia="ru-RU"/>
              </w:rPr>
              <w:t xml:space="preserve"> 4.0 мм, длина 10 мм.</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2</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r w:rsidRPr="008C34E0">
              <w:rPr>
                <w:rFonts w:ascii="Times New Roman" w:hAnsi="Times New Roman"/>
              </w:rPr>
              <w:t xml:space="preserve">Проводник интервенционный </w:t>
            </w:r>
            <w:proofErr w:type="spellStart"/>
            <w:r w:rsidRPr="008C34E0">
              <w:rPr>
                <w:rFonts w:ascii="Times New Roman" w:hAnsi="Times New Roman"/>
              </w:rPr>
              <w:t>Command</w:t>
            </w:r>
            <w:proofErr w:type="spellEnd"/>
            <w:r w:rsidRPr="008C34E0">
              <w:rPr>
                <w:rFonts w:ascii="Times New Roman" w:hAnsi="Times New Roman"/>
              </w:rPr>
              <w:t xml:space="preserve"> ES 300 см </w:t>
            </w:r>
            <w:proofErr w:type="spellStart"/>
            <w:r w:rsidRPr="008C34E0">
              <w:rPr>
                <w:rFonts w:ascii="Times New Roman" w:hAnsi="Times New Roman"/>
              </w:rPr>
              <w:t>Abbott</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eastAsia="Times New Roman" w:hAnsi="Times New Roman"/>
                <w:lang w:eastAsia="ru-RU"/>
              </w:rPr>
              <w:t xml:space="preserve">Проводник периферический. Диаметр 0.014 дюйм. Длина 300 см. Комбинированный </w:t>
            </w:r>
            <w:proofErr w:type="gramStart"/>
            <w:r w:rsidRPr="009C560C">
              <w:rPr>
                <w:rFonts w:ascii="Times New Roman" w:eastAsia="Times New Roman" w:hAnsi="Times New Roman"/>
                <w:lang w:eastAsia="ru-RU"/>
              </w:rPr>
              <w:t>сердечник</w:t>
            </w:r>
            <w:proofErr w:type="gramEnd"/>
            <w:r w:rsidRPr="009C560C">
              <w:rPr>
                <w:rFonts w:ascii="Times New Roman" w:eastAsia="Times New Roman" w:hAnsi="Times New Roman"/>
                <w:lang w:eastAsia="ru-RU"/>
              </w:rPr>
              <w:t xml:space="preserve"> из стали  повышенной эластичности покрытый тефлонов в проксимальном сегменте. Дистальный сегмент выполнен из </w:t>
            </w:r>
            <w:proofErr w:type="gramStart"/>
            <w:r w:rsidRPr="009C560C">
              <w:rPr>
                <w:rFonts w:ascii="Times New Roman" w:eastAsia="Times New Roman" w:hAnsi="Times New Roman"/>
                <w:lang w:eastAsia="ru-RU"/>
              </w:rPr>
              <w:t>никель-титанового</w:t>
            </w:r>
            <w:proofErr w:type="gramEnd"/>
            <w:r w:rsidRPr="009C560C">
              <w:rPr>
                <w:rFonts w:ascii="Times New Roman" w:eastAsia="Times New Roman" w:hAnsi="Times New Roman"/>
                <w:lang w:eastAsia="ru-RU"/>
              </w:rPr>
              <w:t xml:space="preserve"> сплава с </w:t>
            </w:r>
            <w:proofErr w:type="spellStart"/>
            <w:r w:rsidRPr="009C560C">
              <w:rPr>
                <w:rFonts w:ascii="Times New Roman" w:eastAsia="Times New Roman" w:hAnsi="Times New Roman"/>
                <w:lang w:eastAsia="ru-RU"/>
              </w:rPr>
              <w:t>рентгеноконтрастной</w:t>
            </w:r>
            <w:proofErr w:type="spellEnd"/>
            <w:r w:rsidRPr="009C560C">
              <w:rPr>
                <w:rFonts w:ascii="Times New Roman" w:eastAsia="Times New Roman" w:hAnsi="Times New Roman"/>
                <w:lang w:eastAsia="ru-RU"/>
              </w:rPr>
              <w:t xml:space="preserve"> оплеткой кончика. Длина </w:t>
            </w:r>
            <w:proofErr w:type="spellStart"/>
            <w:r w:rsidRPr="009C560C">
              <w:rPr>
                <w:rFonts w:ascii="Times New Roman" w:eastAsia="Times New Roman" w:hAnsi="Times New Roman"/>
                <w:lang w:eastAsia="ru-RU"/>
              </w:rPr>
              <w:t>рентгеноконтрастной</w:t>
            </w:r>
            <w:proofErr w:type="spellEnd"/>
            <w:r w:rsidRPr="009C560C">
              <w:rPr>
                <w:rFonts w:ascii="Times New Roman" w:eastAsia="Times New Roman" w:hAnsi="Times New Roman"/>
                <w:lang w:eastAsia="ru-RU"/>
              </w:rPr>
              <w:t xml:space="preserve"> части оплетки кончика не менее 3.0 см. Параболический профиль сужения сердечника со сплющенной в виде лопатки вершиной без дополнительных вставок на конце. Полимерное покрытие дистальной части, включая оплетку кончика длиной</w:t>
            </w:r>
            <w:r w:rsidRPr="009C560C">
              <w:rPr>
                <w:rFonts w:ascii="Times New Roman" w:eastAsia="Times New Roman" w:hAnsi="Times New Roman"/>
                <w:lang w:eastAsia="ru-RU"/>
              </w:rPr>
              <w:tab/>
              <w:t xml:space="preserve"> не менее 28 см. Длина дистального сегмента с гидрофильным покрытием</w:t>
            </w:r>
            <w:r w:rsidRPr="009C560C">
              <w:rPr>
                <w:rFonts w:ascii="Times New Roman" w:eastAsia="Times New Roman" w:hAnsi="Times New Roman"/>
                <w:lang w:eastAsia="ru-RU"/>
              </w:rPr>
              <w:tab/>
              <w:t>не менее 41 см. Форма кончика прямой. Жесткость кончика не менее 3,5 г. Степень поддержки в дистальной части: повышенная. Одноразовый Стерильный.</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5</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r w:rsidRPr="008C34E0">
              <w:rPr>
                <w:rFonts w:ascii="Times New Roman" w:hAnsi="Times New Roman"/>
              </w:rPr>
              <w:t xml:space="preserve">Проводник </w:t>
            </w:r>
            <w:proofErr w:type="spellStart"/>
            <w:r w:rsidRPr="008C34E0">
              <w:rPr>
                <w:rFonts w:ascii="Times New Roman" w:hAnsi="Times New Roman"/>
              </w:rPr>
              <w:t>Emerald</w:t>
            </w:r>
            <w:proofErr w:type="spellEnd"/>
            <w:r w:rsidRPr="008C34E0">
              <w:rPr>
                <w:rFonts w:ascii="Times New Roman" w:hAnsi="Times New Roman"/>
              </w:rPr>
              <w:t xml:space="preserve"> .035" 260см, J-3 (502-455)</w:t>
            </w:r>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eastAsia="Times New Roman" w:hAnsi="Times New Roman"/>
                <w:lang w:eastAsia="ru-RU"/>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7см. Радиус изгиба кончика 3мм. Диаметр 0,035 дюйма, длина 260см</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20</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proofErr w:type="spellStart"/>
            <w:r w:rsidRPr="008C34E0">
              <w:rPr>
                <w:rFonts w:ascii="Times New Roman" w:hAnsi="Times New Roman"/>
              </w:rPr>
              <w:t>Интродьюсер</w:t>
            </w:r>
            <w:proofErr w:type="spellEnd"/>
            <w:r w:rsidRPr="008C34E0">
              <w:rPr>
                <w:rFonts w:ascii="Times New Roman" w:hAnsi="Times New Roman"/>
              </w:rPr>
              <w:t xml:space="preserve"> </w:t>
            </w:r>
            <w:proofErr w:type="spellStart"/>
            <w:r w:rsidRPr="008C34E0">
              <w:rPr>
                <w:rFonts w:ascii="Times New Roman" w:hAnsi="Times New Roman"/>
              </w:rPr>
              <w:t>Avanti</w:t>
            </w:r>
            <w:proofErr w:type="spellEnd"/>
            <w:r w:rsidRPr="008C34E0">
              <w:rPr>
                <w:rFonts w:ascii="Times New Roman" w:hAnsi="Times New Roman"/>
              </w:rPr>
              <w:t>+ 5F 23 см</w:t>
            </w:r>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color w:val="000000"/>
              </w:rPr>
            </w:pPr>
            <w:proofErr w:type="spellStart"/>
            <w:r w:rsidRPr="009C560C">
              <w:rPr>
                <w:rFonts w:ascii="Times New Roman" w:hAnsi="Times New Roman"/>
                <w:color w:val="000000"/>
              </w:rPr>
              <w:t>Интродьюсер</w:t>
            </w:r>
            <w:proofErr w:type="spellEnd"/>
            <w:r w:rsidRPr="009C560C">
              <w:rPr>
                <w:rFonts w:ascii="Times New Roman" w:hAnsi="Times New Roman"/>
                <w:color w:val="000000"/>
              </w:rPr>
              <w:t xml:space="preserve">-порт для проведения диагностического и интервенционного инструментария в сосудистое русло через </w:t>
            </w:r>
            <w:proofErr w:type="spellStart"/>
            <w:r w:rsidRPr="009C560C">
              <w:rPr>
                <w:rFonts w:ascii="Times New Roman" w:hAnsi="Times New Roman"/>
                <w:color w:val="000000"/>
              </w:rPr>
              <w:t>трансрадиальный</w:t>
            </w:r>
            <w:proofErr w:type="spellEnd"/>
            <w:r w:rsidRPr="009C560C">
              <w:rPr>
                <w:rFonts w:ascii="Times New Roman" w:hAnsi="Times New Roman"/>
                <w:color w:val="000000"/>
              </w:rPr>
              <w:t xml:space="preserve"> доступ в комплекте. Материал </w:t>
            </w:r>
            <w:proofErr w:type="spellStart"/>
            <w:r w:rsidRPr="009C560C">
              <w:rPr>
                <w:rFonts w:ascii="Times New Roman" w:hAnsi="Times New Roman"/>
                <w:color w:val="000000"/>
              </w:rPr>
              <w:t>интродьюсера</w:t>
            </w:r>
            <w:proofErr w:type="spellEnd"/>
            <w:r w:rsidRPr="009C560C">
              <w:rPr>
                <w:rFonts w:ascii="Times New Roman" w:hAnsi="Times New Roman"/>
                <w:color w:val="000000"/>
              </w:rPr>
              <w:t xml:space="preserve"> – </w:t>
            </w:r>
            <w:proofErr w:type="spellStart"/>
            <w:r w:rsidRPr="009C560C">
              <w:rPr>
                <w:rFonts w:ascii="Times New Roman" w:hAnsi="Times New Roman"/>
                <w:color w:val="000000"/>
              </w:rPr>
              <w:t>рентгенконтрастный</w:t>
            </w:r>
            <w:proofErr w:type="spellEnd"/>
            <w:r w:rsidRPr="009C560C">
              <w:rPr>
                <w:rFonts w:ascii="Times New Roman" w:hAnsi="Times New Roman"/>
                <w:color w:val="000000"/>
              </w:rPr>
              <w:t xml:space="preserve"> армированный полиэтиленовый пластик, гидрофильное силиконовое смазывающее покрытие  канюли, сосудистого </w:t>
            </w:r>
            <w:proofErr w:type="spellStart"/>
            <w:r w:rsidRPr="009C560C">
              <w:rPr>
                <w:rFonts w:ascii="Times New Roman" w:hAnsi="Times New Roman"/>
                <w:color w:val="000000"/>
              </w:rPr>
              <w:t>дилятора</w:t>
            </w:r>
            <w:proofErr w:type="spellEnd"/>
            <w:r w:rsidRPr="009C560C">
              <w:rPr>
                <w:rFonts w:ascii="Times New Roman" w:hAnsi="Times New Roman"/>
                <w:color w:val="000000"/>
              </w:rPr>
              <w:t xml:space="preserve"> и клапана, дистальный кончик </w:t>
            </w:r>
            <w:proofErr w:type="spellStart"/>
            <w:r w:rsidRPr="009C560C">
              <w:rPr>
                <w:rFonts w:ascii="Times New Roman" w:hAnsi="Times New Roman"/>
                <w:color w:val="000000"/>
              </w:rPr>
              <w:t>рентгенконтрастный</w:t>
            </w:r>
            <w:proofErr w:type="spellEnd"/>
            <w:r w:rsidRPr="009C560C">
              <w:rPr>
                <w:rFonts w:ascii="Times New Roman" w:hAnsi="Times New Roman"/>
                <w:color w:val="000000"/>
              </w:rPr>
              <w:t xml:space="preserve"> (3 мм). </w:t>
            </w:r>
            <w:proofErr w:type="spellStart"/>
            <w:r w:rsidRPr="009C560C">
              <w:rPr>
                <w:rFonts w:ascii="Times New Roman" w:hAnsi="Times New Roman"/>
                <w:color w:val="000000"/>
              </w:rPr>
              <w:t>Шестилепестковый</w:t>
            </w:r>
            <w:proofErr w:type="spellEnd"/>
            <w:r w:rsidRPr="009C560C">
              <w:rPr>
                <w:rFonts w:ascii="Times New Roman" w:hAnsi="Times New Roman"/>
                <w:color w:val="000000"/>
              </w:rPr>
              <w:t xml:space="preserve"> </w:t>
            </w:r>
            <w:proofErr w:type="spellStart"/>
            <w:r w:rsidRPr="009C560C">
              <w:rPr>
                <w:rFonts w:ascii="Times New Roman" w:hAnsi="Times New Roman"/>
                <w:color w:val="000000"/>
              </w:rPr>
              <w:t>гемостатический</w:t>
            </w:r>
            <w:proofErr w:type="spellEnd"/>
            <w:r w:rsidRPr="009C560C">
              <w:rPr>
                <w:rFonts w:ascii="Times New Roman" w:hAnsi="Times New Roman"/>
                <w:color w:val="00000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Краник трехходовой для управления боковым портом. Наличие специального замка для бужа для исключения возможности его дислокации при проведении через мягкие ткани. Комплектация: </w:t>
            </w:r>
            <w:proofErr w:type="spellStart"/>
            <w:r w:rsidRPr="009C560C">
              <w:rPr>
                <w:rFonts w:ascii="Times New Roman" w:hAnsi="Times New Roman"/>
                <w:color w:val="000000"/>
              </w:rPr>
              <w:t>интродьюсер</w:t>
            </w:r>
            <w:proofErr w:type="spellEnd"/>
            <w:r w:rsidRPr="009C560C">
              <w:rPr>
                <w:rFonts w:ascii="Times New Roman" w:hAnsi="Times New Roman"/>
                <w:color w:val="000000"/>
              </w:rPr>
              <w:t xml:space="preserve">, сосудистый </w:t>
            </w:r>
            <w:proofErr w:type="spellStart"/>
            <w:r w:rsidRPr="009C560C">
              <w:rPr>
                <w:rFonts w:ascii="Times New Roman" w:hAnsi="Times New Roman"/>
                <w:color w:val="000000"/>
              </w:rPr>
              <w:t>дилятор</w:t>
            </w:r>
            <w:proofErr w:type="spellEnd"/>
            <w:r w:rsidRPr="009C560C">
              <w:rPr>
                <w:rFonts w:ascii="Times New Roman" w:hAnsi="Times New Roman"/>
                <w:color w:val="000000"/>
              </w:rPr>
              <w:t>, мини-проводник (двухсторонний, длина 70 см), пункционная игла. Цветовая кодировка размеров.</w:t>
            </w:r>
          </w:p>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hAnsi="Times New Roman"/>
                <w:color w:val="000000"/>
              </w:rPr>
              <w:t>Размеры: диаметр 5F, длина 23 см.</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5</w:t>
            </w:r>
          </w:p>
        </w:tc>
      </w:tr>
      <w:tr w:rsidR="002F529E" w:rsidRPr="008C34E0"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lang w:val="en-US"/>
              </w:rPr>
            </w:pPr>
            <w:proofErr w:type="spellStart"/>
            <w:r w:rsidRPr="008C34E0">
              <w:rPr>
                <w:rFonts w:ascii="Times New Roman" w:hAnsi="Times New Roman"/>
              </w:rPr>
              <w:t>Интродьюсер</w:t>
            </w:r>
            <w:proofErr w:type="spellEnd"/>
            <w:r w:rsidRPr="008C34E0">
              <w:rPr>
                <w:rFonts w:ascii="Times New Roman" w:hAnsi="Times New Roman"/>
                <w:lang w:val="en-US"/>
              </w:rPr>
              <w:t xml:space="preserve"> Brite Tip 55</w:t>
            </w:r>
            <w:r w:rsidRPr="008C34E0">
              <w:rPr>
                <w:rFonts w:ascii="Times New Roman" w:hAnsi="Times New Roman"/>
              </w:rPr>
              <w:t>см</w:t>
            </w:r>
            <w:r w:rsidRPr="008C34E0">
              <w:rPr>
                <w:rFonts w:ascii="Times New Roman" w:hAnsi="Times New Roman"/>
                <w:lang w:val="en-US"/>
              </w:rPr>
              <w:t xml:space="preserve"> 6F </w:t>
            </w:r>
            <w:proofErr w:type="spellStart"/>
            <w:r w:rsidRPr="008C34E0">
              <w:rPr>
                <w:rFonts w:ascii="Times New Roman" w:hAnsi="Times New Roman"/>
                <w:lang w:val="en-US"/>
              </w:rPr>
              <w:t>Cordis</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lang w:val="en-US"/>
              </w:rPr>
            </w:pPr>
            <w:proofErr w:type="spellStart"/>
            <w:r w:rsidRPr="009C560C">
              <w:rPr>
                <w:rFonts w:ascii="Times New Roman" w:eastAsia="Times New Roman" w:hAnsi="Times New Roman"/>
                <w:lang w:eastAsia="ru-RU"/>
              </w:rPr>
              <w:t>Интродьюсер</w:t>
            </w:r>
            <w:proofErr w:type="spellEnd"/>
            <w:r w:rsidRPr="009C560C">
              <w:rPr>
                <w:rFonts w:ascii="Times New Roman" w:eastAsia="Times New Roman" w:hAnsi="Times New Roman"/>
                <w:lang w:eastAsia="ru-RU"/>
              </w:rPr>
              <w:t xml:space="preserve">-порт для проведения диагностического и интервенционного инструментария в сосудистое русло. Материал </w:t>
            </w:r>
            <w:proofErr w:type="spellStart"/>
            <w:r w:rsidRPr="009C560C">
              <w:rPr>
                <w:rFonts w:ascii="Times New Roman" w:eastAsia="Times New Roman" w:hAnsi="Times New Roman"/>
                <w:lang w:eastAsia="ru-RU"/>
              </w:rPr>
              <w:t>интродьюсера</w:t>
            </w:r>
            <w:proofErr w:type="spellEnd"/>
            <w:r w:rsidRPr="009C560C">
              <w:rPr>
                <w:rFonts w:ascii="Times New Roman" w:eastAsia="Times New Roman" w:hAnsi="Times New Roman"/>
                <w:lang w:eastAsia="ru-RU"/>
              </w:rPr>
              <w:t xml:space="preserve"> – </w:t>
            </w:r>
            <w:proofErr w:type="spellStart"/>
            <w:r w:rsidRPr="009C560C">
              <w:rPr>
                <w:rFonts w:ascii="Times New Roman" w:eastAsia="Times New Roman" w:hAnsi="Times New Roman"/>
                <w:lang w:eastAsia="ru-RU"/>
              </w:rPr>
              <w:t>рентгенконтрастный</w:t>
            </w:r>
            <w:proofErr w:type="spellEnd"/>
            <w:r w:rsidRPr="009C560C">
              <w:rPr>
                <w:rFonts w:ascii="Times New Roman" w:eastAsia="Times New Roman" w:hAnsi="Times New Roman"/>
                <w:lang w:eastAsia="ru-RU"/>
              </w:rPr>
              <w:t xml:space="preserve"> армированный утолщенный полиэтиленовый пластик, смазывающее покрытие </w:t>
            </w:r>
            <w:proofErr w:type="spellStart"/>
            <w:r w:rsidRPr="009C560C">
              <w:rPr>
                <w:rFonts w:ascii="Times New Roman" w:eastAsia="Times New Roman" w:hAnsi="Times New Roman"/>
                <w:lang w:eastAsia="ru-RU"/>
              </w:rPr>
              <w:t>SiLX</w:t>
            </w:r>
            <w:proofErr w:type="spellEnd"/>
            <w:r w:rsidRPr="009C560C">
              <w:rPr>
                <w:rFonts w:ascii="Times New Roman" w:eastAsia="Times New Roman" w:hAnsi="Times New Roman"/>
                <w:lang w:eastAsia="ru-RU"/>
              </w:rPr>
              <w:t xml:space="preserve">® канюли, сосудистого </w:t>
            </w:r>
            <w:proofErr w:type="spellStart"/>
            <w:r w:rsidRPr="009C560C">
              <w:rPr>
                <w:rFonts w:ascii="Times New Roman" w:eastAsia="Times New Roman" w:hAnsi="Times New Roman"/>
                <w:lang w:eastAsia="ru-RU"/>
              </w:rPr>
              <w:t>дилятора</w:t>
            </w:r>
            <w:proofErr w:type="spellEnd"/>
            <w:r w:rsidRPr="009C560C">
              <w:rPr>
                <w:rFonts w:ascii="Times New Roman" w:eastAsia="Times New Roman" w:hAnsi="Times New Roman"/>
                <w:lang w:eastAsia="ru-RU"/>
              </w:rPr>
              <w:t xml:space="preserve"> и </w:t>
            </w:r>
            <w:proofErr w:type="spellStart"/>
            <w:r w:rsidRPr="009C560C">
              <w:rPr>
                <w:rFonts w:ascii="Times New Roman" w:eastAsia="Times New Roman" w:hAnsi="Times New Roman"/>
                <w:lang w:eastAsia="ru-RU"/>
              </w:rPr>
              <w:t>SLIX™клапана</w:t>
            </w:r>
            <w:proofErr w:type="spellEnd"/>
            <w:r w:rsidRPr="009C560C">
              <w:rPr>
                <w:rFonts w:ascii="Times New Roman" w:eastAsia="Times New Roman" w:hAnsi="Times New Roman"/>
                <w:lang w:eastAsia="ru-RU"/>
              </w:rPr>
              <w:t xml:space="preserve">, </w:t>
            </w:r>
            <w:proofErr w:type="spellStart"/>
            <w:r w:rsidRPr="009C560C">
              <w:rPr>
                <w:rFonts w:ascii="Times New Roman" w:eastAsia="Times New Roman" w:hAnsi="Times New Roman"/>
                <w:lang w:eastAsia="ru-RU"/>
              </w:rPr>
              <w:t>рентгенконтрастный</w:t>
            </w:r>
            <w:proofErr w:type="spellEnd"/>
            <w:r w:rsidRPr="009C560C">
              <w:rPr>
                <w:rFonts w:ascii="Times New Roman" w:eastAsia="Times New Roman" w:hAnsi="Times New Roman"/>
                <w:lang w:eastAsia="ru-RU"/>
              </w:rPr>
              <w:t xml:space="preserve"> дистальный кончик содержащий вольфрам (3 мм). </w:t>
            </w:r>
            <w:proofErr w:type="spellStart"/>
            <w:r w:rsidRPr="009C560C">
              <w:rPr>
                <w:rFonts w:ascii="Times New Roman" w:eastAsia="Times New Roman" w:hAnsi="Times New Roman"/>
                <w:lang w:eastAsia="ru-RU"/>
              </w:rPr>
              <w:t>Шестилепестковый</w:t>
            </w:r>
            <w:proofErr w:type="spellEnd"/>
            <w:r w:rsidRPr="009C560C">
              <w:rPr>
                <w:rFonts w:ascii="Times New Roman" w:eastAsia="Times New Roman" w:hAnsi="Times New Roman"/>
                <w:lang w:eastAsia="ru-RU"/>
              </w:rPr>
              <w:t xml:space="preserve"> </w:t>
            </w:r>
            <w:proofErr w:type="spellStart"/>
            <w:r w:rsidRPr="009C560C">
              <w:rPr>
                <w:rFonts w:ascii="Times New Roman" w:eastAsia="Times New Roman" w:hAnsi="Times New Roman"/>
                <w:lang w:eastAsia="ru-RU"/>
              </w:rPr>
              <w:t>гемостатический</w:t>
            </w:r>
            <w:proofErr w:type="spellEnd"/>
            <w:r w:rsidRPr="009C560C">
              <w:rPr>
                <w:rFonts w:ascii="Times New Roman" w:eastAsia="Times New Roman" w:hAnsi="Times New Roman"/>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9C560C">
              <w:rPr>
                <w:rFonts w:ascii="Times New Roman" w:eastAsia="Times New Roman" w:hAnsi="Times New Roman"/>
                <w:lang w:eastAsia="ru-RU"/>
              </w:rPr>
              <w:t>дилятора</w:t>
            </w:r>
            <w:proofErr w:type="spellEnd"/>
            <w:r w:rsidRPr="009C560C">
              <w:rPr>
                <w:rFonts w:ascii="Times New Roman" w:eastAsia="Times New Roman" w:hAnsi="Times New Roman"/>
                <w:lang w:eastAsia="ru-RU"/>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для отдельных размеров: длина 11 см – все размеры, длина 5,5 см – 6, 7 и 8 F. Цветовая кодировка размеров. Диаметр 6Фр. Длина 55см.</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5</w:t>
            </w:r>
          </w:p>
        </w:tc>
      </w:tr>
      <w:tr w:rsidR="002F529E" w:rsidRPr="008C34E0"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87726C">
            <w:pPr>
              <w:numPr>
                <w:ilvl w:val="0"/>
                <w:numId w:val="2"/>
              </w:numPr>
              <w:spacing w:after="0" w:line="240" w:lineRule="auto"/>
              <w:ind w:left="357" w:hanging="357"/>
              <w:contextualSpacing/>
              <w:jc w:val="center"/>
              <w:rPr>
                <w:rFonts w:ascii="Times New Roman" w:hAnsi="Times New Roman"/>
                <w:b/>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lang w:val="en-US"/>
              </w:rPr>
            </w:pPr>
            <w:proofErr w:type="spellStart"/>
            <w:r w:rsidRPr="008C34E0">
              <w:rPr>
                <w:rFonts w:ascii="Times New Roman" w:hAnsi="Times New Roman"/>
              </w:rPr>
              <w:t>интродъюсер</w:t>
            </w:r>
            <w:proofErr w:type="spellEnd"/>
            <w:r w:rsidRPr="008C34E0">
              <w:rPr>
                <w:rFonts w:ascii="Times New Roman" w:hAnsi="Times New Roman"/>
                <w:lang w:val="en-US"/>
              </w:rPr>
              <w:t xml:space="preserve"> Brite tip  90</w:t>
            </w:r>
            <w:r w:rsidRPr="008C34E0">
              <w:rPr>
                <w:rFonts w:ascii="Times New Roman" w:hAnsi="Times New Roman"/>
              </w:rPr>
              <w:t>см</w:t>
            </w:r>
            <w:r w:rsidRPr="008C34E0">
              <w:rPr>
                <w:rFonts w:ascii="Times New Roman" w:hAnsi="Times New Roman"/>
                <w:lang w:val="en-US"/>
              </w:rPr>
              <w:t xml:space="preserve"> 6F </w:t>
            </w:r>
            <w:proofErr w:type="spellStart"/>
            <w:r w:rsidRPr="008C34E0">
              <w:rPr>
                <w:rFonts w:ascii="Times New Roman" w:hAnsi="Times New Roman"/>
                <w:lang w:val="en-US"/>
              </w:rPr>
              <w:t>Cordis</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lang w:val="en-US"/>
              </w:rPr>
            </w:pPr>
            <w:proofErr w:type="spellStart"/>
            <w:r w:rsidRPr="009C560C">
              <w:rPr>
                <w:rFonts w:ascii="Times New Roman" w:eastAsia="Times New Roman" w:hAnsi="Times New Roman"/>
                <w:lang w:eastAsia="ru-RU"/>
              </w:rPr>
              <w:t>Интродьюсер</w:t>
            </w:r>
            <w:proofErr w:type="spellEnd"/>
            <w:r w:rsidRPr="009C560C">
              <w:rPr>
                <w:rFonts w:ascii="Times New Roman" w:eastAsia="Times New Roman" w:hAnsi="Times New Roman"/>
                <w:lang w:eastAsia="ru-RU"/>
              </w:rPr>
              <w:t xml:space="preserve">-порт для проведения диагностического и интервенционного инструментария в сосудистое русло. Материал </w:t>
            </w:r>
            <w:proofErr w:type="spellStart"/>
            <w:r w:rsidRPr="009C560C">
              <w:rPr>
                <w:rFonts w:ascii="Times New Roman" w:eastAsia="Times New Roman" w:hAnsi="Times New Roman"/>
                <w:lang w:eastAsia="ru-RU"/>
              </w:rPr>
              <w:t>интродьюсера</w:t>
            </w:r>
            <w:proofErr w:type="spellEnd"/>
            <w:r w:rsidRPr="009C560C">
              <w:rPr>
                <w:rFonts w:ascii="Times New Roman" w:eastAsia="Times New Roman" w:hAnsi="Times New Roman"/>
                <w:lang w:eastAsia="ru-RU"/>
              </w:rPr>
              <w:t xml:space="preserve"> – </w:t>
            </w:r>
            <w:proofErr w:type="spellStart"/>
            <w:r w:rsidRPr="009C560C">
              <w:rPr>
                <w:rFonts w:ascii="Times New Roman" w:eastAsia="Times New Roman" w:hAnsi="Times New Roman"/>
                <w:lang w:eastAsia="ru-RU"/>
              </w:rPr>
              <w:t>рентгенконтрастный</w:t>
            </w:r>
            <w:proofErr w:type="spellEnd"/>
            <w:r w:rsidRPr="009C560C">
              <w:rPr>
                <w:rFonts w:ascii="Times New Roman" w:eastAsia="Times New Roman" w:hAnsi="Times New Roman"/>
                <w:lang w:eastAsia="ru-RU"/>
              </w:rPr>
              <w:t xml:space="preserve"> армированный утолщенный полиэтиленовый пластик, смазывающее покрытие </w:t>
            </w:r>
            <w:proofErr w:type="spellStart"/>
            <w:r w:rsidRPr="009C560C">
              <w:rPr>
                <w:rFonts w:ascii="Times New Roman" w:eastAsia="Times New Roman" w:hAnsi="Times New Roman"/>
                <w:lang w:eastAsia="ru-RU"/>
              </w:rPr>
              <w:t>SiLX</w:t>
            </w:r>
            <w:proofErr w:type="spellEnd"/>
            <w:r w:rsidRPr="009C560C">
              <w:rPr>
                <w:rFonts w:ascii="Times New Roman" w:eastAsia="Times New Roman" w:hAnsi="Times New Roman"/>
                <w:lang w:eastAsia="ru-RU"/>
              </w:rPr>
              <w:t xml:space="preserve">® канюли, сосудистого </w:t>
            </w:r>
            <w:proofErr w:type="spellStart"/>
            <w:r w:rsidRPr="009C560C">
              <w:rPr>
                <w:rFonts w:ascii="Times New Roman" w:eastAsia="Times New Roman" w:hAnsi="Times New Roman"/>
                <w:lang w:eastAsia="ru-RU"/>
              </w:rPr>
              <w:t>дилятора</w:t>
            </w:r>
            <w:proofErr w:type="spellEnd"/>
            <w:r w:rsidRPr="009C560C">
              <w:rPr>
                <w:rFonts w:ascii="Times New Roman" w:eastAsia="Times New Roman" w:hAnsi="Times New Roman"/>
                <w:lang w:eastAsia="ru-RU"/>
              </w:rPr>
              <w:t xml:space="preserve"> и </w:t>
            </w:r>
            <w:proofErr w:type="spellStart"/>
            <w:r w:rsidRPr="009C560C">
              <w:rPr>
                <w:rFonts w:ascii="Times New Roman" w:eastAsia="Times New Roman" w:hAnsi="Times New Roman"/>
                <w:lang w:eastAsia="ru-RU"/>
              </w:rPr>
              <w:t>SLIX™клапана</w:t>
            </w:r>
            <w:proofErr w:type="spellEnd"/>
            <w:r w:rsidRPr="009C560C">
              <w:rPr>
                <w:rFonts w:ascii="Times New Roman" w:eastAsia="Times New Roman" w:hAnsi="Times New Roman"/>
                <w:lang w:eastAsia="ru-RU"/>
              </w:rPr>
              <w:t xml:space="preserve">, </w:t>
            </w:r>
            <w:proofErr w:type="spellStart"/>
            <w:r w:rsidRPr="009C560C">
              <w:rPr>
                <w:rFonts w:ascii="Times New Roman" w:eastAsia="Times New Roman" w:hAnsi="Times New Roman"/>
                <w:lang w:eastAsia="ru-RU"/>
              </w:rPr>
              <w:t>рентгенконтрастный</w:t>
            </w:r>
            <w:proofErr w:type="spellEnd"/>
            <w:r w:rsidRPr="009C560C">
              <w:rPr>
                <w:rFonts w:ascii="Times New Roman" w:eastAsia="Times New Roman" w:hAnsi="Times New Roman"/>
                <w:lang w:eastAsia="ru-RU"/>
              </w:rPr>
              <w:t xml:space="preserve"> дистальный кончик содержащий вольфрам (3 мм). </w:t>
            </w:r>
            <w:proofErr w:type="spellStart"/>
            <w:r w:rsidRPr="009C560C">
              <w:rPr>
                <w:rFonts w:ascii="Times New Roman" w:eastAsia="Times New Roman" w:hAnsi="Times New Roman"/>
                <w:lang w:eastAsia="ru-RU"/>
              </w:rPr>
              <w:t>Шестилепестковый</w:t>
            </w:r>
            <w:proofErr w:type="spellEnd"/>
            <w:r w:rsidRPr="009C560C">
              <w:rPr>
                <w:rFonts w:ascii="Times New Roman" w:eastAsia="Times New Roman" w:hAnsi="Times New Roman"/>
                <w:lang w:eastAsia="ru-RU"/>
              </w:rPr>
              <w:t xml:space="preserve"> </w:t>
            </w:r>
            <w:proofErr w:type="spellStart"/>
            <w:r w:rsidRPr="009C560C">
              <w:rPr>
                <w:rFonts w:ascii="Times New Roman" w:eastAsia="Times New Roman" w:hAnsi="Times New Roman"/>
                <w:lang w:eastAsia="ru-RU"/>
              </w:rPr>
              <w:t>гемостатический</w:t>
            </w:r>
            <w:proofErr w:type="spellEnd"/>
            <w:r w:rsidRPr="009C560C">
              <w:rPr>
                <w:rFonts w:ascii="Times New Roman" w:eastAsia="Times New Roman" w:hAnsi="Times New Roman"/>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9C560C">
              <w:rPr>
                <w:rFonts w:ascii="Times New Roman" w:eastAsia="Times New Roman" w:hAnsi="Times New Roman"/>
                <w:lang w:eastAsia="ru-RU"/>
              </w:rPr>
              <w:t>дилятора</w:t>
            </w:r>
            <w:proofErr w:type="spellEnd"/>
            <w:r w:rsidRPr="009C560C">
              <w:rPr>
                <w:rFonts w:ascii="Times New Roman" w:eastAsia="Times New Roman" w:hAnsi="Times New Roman"/>
                <w:lang w:eastAsia="ru-RU"/>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для отдельных размеров: длина 11 см – все размеры, длина 5,5 см – 6, 7 и 8 F. Цветовая кодировка размеров. Диаметр 6Фр. Длина 90см.</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3</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87726C">
            <w:pPr>
              <w:numPr>
                <w:ilvl w:val="0"/>
                <w:numId w:val="2"/>
              </w:numPr>
              <w:spacing w:after="0" w:line="240" w:lineRule="auto"/>
              <w:ind w:left="357" w:hanging="357"/>
              <w:contextualSpacing/>
              <w:jc w:val="center"/>
              <w:rPr>
                <w:rFonts w:ascii="Times New Roman" w:hAnsi="Times New Roman"/>
                <w:b/>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r w:rsidRPr="008C34E0">
              <w:rPr>
                <w:rFonts w:ascii="Times New Roman" w:hAnsi="Times New Roman"/>
              </w:rPr>
              <w:t xml:space="preserve">Устройство для закрытия сосудистого доступа </w:t>
            </w:r>
            <w:proofErr w:type="spellStart"/>
            <w:r w:rsidRPr="008C34E0">
              <w:rPr>
                <w:rFonts w:ascii="Times New Roman" w:hAnsi="Times New Roman"/>
              </w:rPr>
              <w:t>AngioSeal</w:t>
            </w:r>
            <w:proofErr w:type="spellEnd"/>
            <w:r w:rsidRPr="008C34E0">
              <w:rPr>
                <w:rFonts w:ascii="Times New Roman" w:hAnsi="Times New Roman"/>
              </w:rPr>
              <w:t xml:space="preserve"> 6F </w:t>
            </w:r>
            <w:proofErr w:type="spellStart"/>
            <w:r w:rsidRPr="008C34E0">
              <w:rPr>
                <w:rFonts w:ascii="Times New Roman" w:hAnsi="Times New Roman"/>
              </w:rPr>
              <w:t>StJude</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eastAsia="Times New Roman" w:hAnsi="Times New Roman"/>
                <w:lang w:eastAsia="ru-RU"/>
              </w:rPr>
              <w:t xml:space="preserve">Стерильное имплантируемое рассасывающееся медицинское изделие, предназначено 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w:t>
            </w:r>
            <w:proofErr w:type="gramStart"/>
            <w:r w:rsidRPr="009C560C">
              <w:rPr>
                <w:rFonts w:ascii="Times New Roman" w:eastAsia="Times New Roman" w:hAnsi="Times New Roman"/>
                <w:lang w:eastAsia="ru-RU"/>
              </w:rPr>
              <w:t xml:space="preserve">Устройство для закрытия сосудов представляет собой рукоятку с механизмом для фиксирования к </w:t>
            </w:r>
            <w:proofErr w:type="spellStart"/>
            <w:r w:rsidRPr="009C560C">
              <w:rPr>
                <w:rFonts w:ascii="Times New Roman" w:eastAsia="Times New Roman" w:hAnsi="Times New Roman"/>
                <w:lang w:eastAsia="ru-RU"/>
              </w:rPr>
              <w:t>интродьюсеру</w:t>
            </w:r>
            <w:proofErr w:type="spellEnd"/>
            <w:r w:rsidRPr="009C560C">
              <w:rPr>
                <w:rFonts w:ascii="Times New Roman" w:eastAsia="Times New Roman" w:hAnsi="Times New Roman"/>
                <w:lang w:eastAsia="ru-RU"/>
              </w:rPr>
              <w:t xml:space="preserve"> и </w:t>
            </w:r>
            <w:proofErr w:type="spellStart"/>
            <w:r w:rsidRPr="009C560C">
              <w:rPr>
                <w:rFonts w:ascii="Times New Roman" w:eastAsia="Times New Roman" w:hAnsi="Times New Roman"/>
                <w:lang w:eastAsia="ru-RU"/>
              </w:rPr>
              <w:t>шафт</w:t>
            </w:r>
            <w:proofErr w:type="spellEnd"/>
            <w:r w:rsidRPr="009C560C">
              <w:rPr>
                <w:rFonts w:ascii="Times New Roman" w:eastAsia="Times New Roman" w:hAnsi="Times New Roman"/>
                <w:lang w:eastAsia="ru-RU"/>
              </w:rPr>
              <w:t>,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w:t>
            </w:r>
            <w:proofErr w:type="gramEnd"/>
            <w:r w:rsidRPr="009C560C">
              <w:rPr>
                <w:rFonts w:ascii="Times New Roman" w:eastAsia="Times New Roman" w:hAnsi="Times New Roman"/>
                <w:lang w:eastAsia="ru-RU"/>
              </w:rPr>
              <w:t xml:space="preserve"> Система установки включает в себя </w:t>
            </w:r>
            <w:proofErr w:type="spellStart"/>
            <w:r w:rsidRPr="009C560C">
              <w:rPr>
                <w:rFonts w:ascii="Times New Roman" w:eastAsia="Times New Roman" w:hAnsi="Times New Roman"/>
                <w:lang w:eastAsia="ru-RU"/>
              </w:rPr>
              <w:t>интродьюсер</w:t>
            </w:r>
            <w:proofErr w:type="spellEnd"/>
            <w:r w:rsidRPr="009C560C">
              <w:rPr>
                <w:rFonts w:ascii="Times New Roman" w:eastAsia="Times New Roman" w:hAnsi="Times New Roman"/>
                <w:lang w:eastAsia="ru-RU"/>
              </w:rPr>
              <w:t xml:space="preserve"> с </w:t>
            </w:r>
            <w:proofErr w:type="spellStart"/>
            <w:r w:rsidRPr="009C560C">
              <w:rPr>
                <w:rFonts w:ascii="Times New Roman" w:eastAsia="Times New Roman" w:hAnsi="Times New Roman"/>
                <w:lang w:eastAsia="ru-RU"/>
              </w:rPr>
              <w:t>гемостатическим</w:t>
            </w:r>
            <w:proofErr w:type="spellEnd"/>
            <w:r w:rsidRPr="009C560C">
              <w:rPr>
                <w:rFonts w:ascii="Times New Roman" w:eastAsia="Times New Roman" w:hAnsi="Times New Roman"/>
                <w:lang w:eastAsia="ru-RU"/>
              </w:rPr>
              <w:t xml:space="preserve"> клапаном, </w:t>
            </w:r>
            <w:proofErr w:type="spellStart"/>
            <w:r w:rsidRPr="009C560C">
              <w:rPr>
                <w:rFonts w:ascii="Times New Roman" w:eastAsia="Times New Roman" w:hAnsi="Times New Roman"/>
                <w:lang w:eastAsia="ru-RU"/>
              </w:rPr>
              <w:t>локализатор</w:t>
            </w:r>
            <w:proofErr w:type="spellEnd"/>
            <w:r w:rsidRPr="009C560C">
              <w:rPr>
                <w:rFonts w:ascii="Times New Roman" w:eastAsia="Times New Roman" w:hAnsi="Times New Roman"/>
                <w:lang w:eastAsia="ru-RU"/>
              </w:rPr>
              <w:t xml:space="preserve"> (модифицированный расширитель) и проводник.  Наличие муфты закрывающей якорь. Материал рукоятки и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xml:space="preserve">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w:t>
            </w:r>
            <w:r w:rsidRPr="009C560C">
              <w:rPr>
                <w:rFonts w:ascii="Times New Roman" w:eastAsia="Times New Roman" w:hAnsi="Times New Roman"/>
                <w:lang w:eastAsia="ru-RU"/>
              </w:rPr>
              <w:lastRenderedPageBreak/>
              <w:t xml:space="preserve">располагается </w:t>
            </w:r>
            <w:proofErr w:type="spellStart"/>
            <w:r w:rsidRPr="009C560C">
              <w:rPr>
                <w:rFonts w:ascii="Times New Roman" w:eastAsia="Times New Roman" w:hAnsi="Times New Roman"/>
                <w:lang w:eastAsia="ru-RU"/>
              </w:rPr>
              <w:t>интравазально</w:t>
            </w:r>
            <w:proofErr w:type="spellEnd"/>
            <w:r w:rsidRPr="009C560C">
              <w:rPr>
                <w:rFonts w:ascii="Times New Roman" w:eastAsia="Times New Roman" w:hAnsi="Times New Roman"/>
                <w:lang w:eastAsia="ru-RU"/>
              </w:rPr>
              <w:t xml:space="preserve"> и тем самым закрывает </w:t>
            </w:r>
            <w:proofErr w:type="spellStart"/>
            <w:r w:rsidRPr="009C560C">
              <w:rPr>
                <w:rFonts w:ascii="Times New Roman" w:eastAsia="Times New Roman" w:hAnsi="Times New Roman"/>
                <w:lang w:eastAsia="ru-RU"/>
              </w:rPr>
              <w:t>артериотомическое</w:t>
            </w:r>
            <w:proofErr w:type="spellEnd"/>
            <w:r w:rsidRPr="009C560C">
              <w:rPr>
                <w:rFonts w:ascii="Times New Roman" w:eastAsia="Times New Roman" w:hAnsi="Times New Roman"/>
                <w:lang w:eastAsia="ru-RU"/>
              </w:rPr>
              <w:t xml:space="preserve"> отверстие изнутри сосуда. Абсорбируемая коллагеновая губка имплантируется </w:t>
            </w:r>
            <w:proofErr w:type="spellStart"/>
            <w:r w:rsidRPr="009C560C">
              <w:rPr>
                <w:rFonts w:ascii="Times New Roman" w:eastAsia="Times New Roman" w:hAnsi="Times New Roman"/>
                <w:lang w:eastAsia="ru-RU"/>
              </w:rPr>
              <w:t>экстравазально</w:t>
            </w:r>
            <w:proofErr w:type="spellEnd"/>
            <w:r w:rsidRPr="009C560C">
              <w:rPr>
                <w:rFonts w:ascii="Times New Roman" w:eastAsia="Times New Roman" w:hAnsi="Times New Roman"/>
                <w:lang w:eastAsia="ru-RU"/>
              </w:rPr>
              <w:t xml:space="preserve">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w:t>
            </w:r>
            <w:proofErr w:type="spellStart"/>
            <w:r w:rsidRPr="009C560C">
              <w:rPr>
                <w:rFonts w:ascii="Times New Roman" w:eastAsia="Times New Roman" w:hAnsi="Times New Roman"/>
                <w:lang w:eastAsia="ru-RU"/>
              </w:rPr>
              <w:t>артериотомического</w:t>
            </w:r>
            <w:proofErr w:type="spellEnd"/>
            <w:r w:rsidRPr="009C560C">
              <w:rPr>
                <w:rFonts w:ascii="Times New Roman" w:eastAsia="Times New Roman" w:hAnsi="Times New Roman"/>
                <w:lang w:eastAsia="ru-RU"/>
              </w:rPr>
              <w:t xml:space="preserve"> отверстия между «якорем» и губкой. Наличие порта поступления крови, показывающее положение (</w:t>
            </w:r>
            <w:proofErr w:type="spellStart"/>
            <w:r w:rsidRPr="009C560C">
              <w:rPr>
                <w:rFonts w:ascii="Times New Roman" w:eastAsia="Times New Roman" w:hAnsi="Times New Roman"/>
                <w:lang w:eastAsia="ru-RU"/>
              </w:rPr>
              <w:t>интра</w:t>
            </w:r>
            <w:proofErr w:type="spellEnd"/>
            <w:r w:rsidRPr="009C560C">
              <w:rPr>
                <w:rFonts w:ascii="Times New Roman" w:eastAsia="Times New Roman" w:hAnsi="Times New Roman"/>
                <w:lang w:eastAsia="ru-RU"/>
              </w:rPr>
              <w:t xml:space="preserve"> или экстраваскулярное) дистального кончика </w:t>
            </w:r>
            <w:proofErr w:type="spellStart"/>
            <w:r w:rsidRPr="009C560C">
              <w:rPr>
                <w:rFonts w:ascii="Times New Roman" w:eastAsia="Times New Roman" w:hAnsi="Times New Roman"/>
                <w:lang w:eastAsia="ru-RU"/>
              </w:rPr>
              <w:t>шафта</w:t>
            </w:r>
            <w:proofErr w:type="spellEnd"/>
            <w:r w:rsidRPr="009C560C">
              <w:rPr>
                <w:rFonts w:ascii="Times New Roman" w:eastAsia="Times New Roman" w:hAnsi="Times New Roman"/>
                <w:lang w:eastAsia="ru-RU"/>
              </w:rPr>
              <w:t>. Тампонирование коллагеновой губки проводится вручную при помощи пластиковой трубки-уплотнителя. 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6 F.</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lastRenderedPageBreak/>
              <w:t>5</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proofErr w:type="spellStart"/>
            <w:r w:rsidRPr="008C34E0">
              <w:rPr>
                <w:rFonts w:ascii="Times New Roman" w:hAnsi="Times New Roman"/>
              </w:rPr>
              <w:t>медфлятор</w:t>
            </w:r>
            <w:proofErr w:type="spellEnd"/>
            <w:r w:rsidRPr="008C34E0">
              <w:rPr>
                <w:rFonts w:ascii="Times New Roman" w:hAnsi="Times New Roman"/>
              </w:rPr>
              <w:t xml:space="preserve"> </w:t>
            </w:r>
            <w:proofErr w:type="spellStart"/>
            <w:r w:rsidRPr="008C34E0">
              <w:rPr>
                <w:rFonts w:ascii="Times New Roman" w:hAnsi="Times New Roman"/>
              </w:rPr>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hAnsi="Times New Roman"/>
                <w:color w:val="000000"/>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20</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r w:rsidRPr="008C34E0">
              <w:rPr>
                <w:rFonts w:ascii="Times New Roman" w:hAnsi="Times New Roman"/>
              </w:rPr>
              <w:t xml:space="preserve">игла пункционная </w:t>
            </w:r>
            <w:proofErr w:type="spellStart"/>
            <w:r w:rsidRPr="008C34E0">
              <w:rPr>
                <w:rFonts w:ascii="Times New Roman" w:hAnsi="Times New Roman"/>
              </w:rPr>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jc w:val="both"/>
              <w:rPr>
                <w:rFonts w:ascii="Times New Roman" w:hAnsi="Times New Roman"/>
              </w:rPr>
            </w:pPr>
            <w:r w:rsidRPr="009C560C">
              <w:rPr>
                <w:rFonts w:ascii="Times New Roman" w:hAnsi="Times New Roman"/>
                <w:color w:val="000000"/>
              </w:rPr>
              <w:t xml:space="preserve">Длина 7 см. </w:t>
            </w:r>
            <w:proofErr w:type="spellStart"/>
            <w:r w:rsidRPr="009C560C">
              <w:rPr>
                <w:rFonts w:ascii="Times New Roman" w:hAnsi="Times New Roman"/>
                <w:color w:val="000000"/>
              </w:rPr>
              <w:t>Наружний</w:t>
            </w:r>
            <w:proofErr w:type="spellEnd"/>
            <w:r w:rsidRPr="009C560C">
              <w:rPr>
                <w:rFonts w:ascii="Times New Roman" w:hAnsi="Times New Roman"/>
                <w:color w:val="000000"/>
              </w:rPr>
              <w:t xml:space="preserve"> диаметр 18G. Срок стерильности с момента изготовления 5 лет.</w:t>
            </w:r>
            <w:r w:rsidRPr="009C560C">
              <w:rPr>
                <w:rFonts w:ascii="Times New Roman" w:hAnsi="Times New Roman"/>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30</w:t>
            </w:r>
          </w:p>
        </w:tc>
      </w:tr>
      <w:tr w:rsidR="002F529E" w:rsidRPr="00C675E7" w:rsidTr="00CB549A">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2F529E" w:rsidRPr="0087726C" w:rsidRDefault="002F529E" w:rsidP="0087726C">
            <w:pPr>
              <w:numPr>
                <w:ilvl w:val="0"/>
                <w:numId w:val="2"/>
              </w:numPr>
              <w:spacing w:after="0" w:line="240" w:lineRule="auto"/>
              <w:ind w:left="357" w:hanging="357"/>
              <w:contextualSpacing/>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vAlign w:val="center"/>
          </w:tcPr>
          <w:p w:rsidR="002F529E" w:rsidRPr="008C34E0" w:rsidRDefault="002F529E" w:rsidP="00620867">
            <w:pPr>
              <w:spacing w:after="0" w:line="240" w:lineRule="auto"/>
              <w:rPr>
                <w:rFonts w:ascii="Times New Roman" w:hAnsi="Times New Roman"/>
              </w:rPr>
            </w:pPr>
            <w:r w:rsidRPr="008C34E0">
              <w:rPr>
                <w:rFonts w:ascii="Times New Roman" w:hAnsi="Times New Roman"/>
              </w:rPr>
              <w:t>Y-клик коннектор 7F (в комплекте с устройством для введения и устройством для вращения проводника)</w:t>
            </w:r>
          </w:p>
        </w:tc>
        <w:tc>
          <w:tcPr>
            <w:tcW w:w="11340" w:type="dxa"/>
            <w:tcBorders>
              <w:top w:val="single" w:sz="4" w:space="0" w:color="auto"/>
              <w:left w:val="single" w:sz="4" w:space="0" w:color="auto"/>
              <w:bottom w:val="single" w:sz="4" w:space="0" w:color="auto"/>
              <w:right w:val="single" w:sz="4" w:space="0" w:color="auto"/>
            </w:tcBorders>
            <w:vAlign w:val="center"/>
          </w:tcPr>
          <w:p w:rsidR="002F529E" w:rsidRPr="009C560C" w:rsidRDefault="002F529E" w:rsidP="00AC38D2">
            <w:pPr>
              <w:spacing w:after="0" w:line="240" w:lineRule="auto"/>
              <w:ind w:left="111" w:right="112"/>
              <w:rPr>
                <w:rFonts w:ascii="Times New Roman" w:hAnsi="Times New Roman"/>
                <w:color w:val="000000"/>
              </w:rPr>
            </w:pPr>
            <w:r w:rsidRPr="009C560C">
              <w:rPr>
                <w:rFonts w:ascii="Times New Roman" w:hAnsi="Times New Roman"/>
                <w:color w:val="000000"/>
              </w:rPr>
              <w:t xml:space="preserve">Y-коннектор </w:t>
            </w:r>
            <w:proofErr w:type="spellStart"/>
            <w:r w:rsidRPr="009C560C">
              <w:rPr>
                <w:rFonts w:ascii="Times New Roman" w:hAnsi="Times New Roman"/>
                <w:color w:val="000000"/>
              </w:rPr>
              <w:t>гемостатический</w:t>
            </w:r>
            <w:proofErr w:type="spellEnd"/>
            <w:r w:rsidRPr="009C560C">
              <w:rPr>
                <w:rFonts w:ascii="Times New Roman" w:hAnsi="Times New Roman"/>
                <w:color w:val="000000"/>
              </w:rPr>
              <w:t>, с защелкивающимся трехступенчатым клапаном.</w:t>
            </w:r>
          </w:p>
          <w:p w:rsidR="002F529E" w:rsidRPr="009C560C" w:rsidRDefault="002F529E" w:rsidP="00AC38D2">
            <w:pPr>
              <w:spacing w:after="0" w:line="240" w:lineRule="auto"/>
              <w:ind w:left="111" w:right="112"/>
              <w:jc w:val="both"/>
              <w:rPr>
                <w:rFonts w:ascii="Times New Roman" w:hAnsi="Times New Roman"/>
                <w:b/>
              </w:rPr>
            </w:pPr>
            <w:r w:rsidRPr="009C560C">
              <w:rPr>
                <w:rFonts w:ascii="Times New Roman" w:hAnsi="Times New Roman"/>
                <w:color w:val="000000"/>
              </w:rPr>
              <w:t xml:space="preserve">Механизм автоматического </w:t>
            </w:r>
            <w:proofErr w:type="gramStart"/>
            <w:r w:rsidRPr="009C560C">
              <w:rPr>
                <w:rFonts w:ascii="Times New Roman" w:hAnsi="Times New Roman"/>
                <w:color w:val="000000"/>
              </w:rPr>
              <w:t>закрытия</w:t>
            </w:r>
            <w:proofErr w:type="gramEnd"/>
            <w:r w:rsidRPr="009C560C">
              <w:rPr>
                <w:rFonts w:ascii="Times New Roman" w:hAnsi="Times New Roman"/>
                <w:color w:val="000000"/>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w:t>
            </w:r>
            <w:proofErr w:type="spellStart"/>
            <w:r w:rsidRPr="009C560C">
              <w:rPr>
                <w:rFonts w:ascii="Times New Roman" w:hAnsi="Times New Roman"/>
                <w:color w:val="000000"/>
              </w:rPr>
              <w:t>интродьюсеру</w:t>
            </w:r>
            <w:proofErr w:type="spellEnd"/>
            <w:r w:rsidRPr="009C560C">
              <w:rPr>
                <w:rFonts w:ascii="Times New Roman" w:hAnsi="Times New Roman"/>
                <w:color w:val="000000"/>
              </w:rPr>
              <w:t>.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w:t>
            </w:r>
            <w:proofErr w:type="spellStart"/>
            <w:r w:rsidRPr="009C560C">
              <w:rPr>
                <w:rFonts w:ascii="Times New Roman" w:hAnsi="Times New Roman"/>
                <w:color w:val="000000"/>
              </w:rPr>
              <w:t>интродьюсера</w:t>
            </w:r>
            <w:proofErr w:type="spellEnd"/>
            <w:r w:rsidRPr="009C560C">
              <w:rPr>
                <w:rFonts w:ascii="Times New Roman" w:hAnsi="Times New Roman"/>
                <w:color w:val="000000"/>
              </w:rPr>
              <w:t xml:space="preserve">, и предоставлять возможность использоваться в качестве дополнительной </w:t>
            </w:r>
            <w:proofErr w:type="spellStart"/>
            <w:r w:rsidRPr="009C560C">
              <w:rPr>
                <w:rFonts w:ascii="Times New Roman" w:hAnsi="Times New Roman"/>
                <w:color w:val="000000"/>
              </w:rPr>
              <w:t>инфузионной</w:t>
            </w:r>
            <w:proofErr w:type="spellEnd"/>
            <w:r w:rsidRPr="009C560C">
              <w:rPr>
                <w:rFonts w:ascii="Times New Roman" w:hAnsi="Times New Roman"/>
                <w:color w:val="000000"/>
              </w:rPr>
              <w:t xml:space="preserve">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417" w:type="dxa"/>
            <w:tcBorders>
              <w:top w:val="single" w:sz="4" w:space="0" w:color="auto"/>
              <w:left w:val="single" w:sz="4" w:space="0" w:color="auto"/>
              <w:bottom w:val="single" w:sz="4" w:space="0" w:color="auto"/>
              <w:right w:val="single" w:sz="4" w:space="0" w:color="auto"/>
            </w:tcBorders>
            <w:vAlign w:val="center"/>
          </w:tcPr>
          <w:p w:rsidR="002F529E" w:rsidRPr="002F529E" w:rsidRDefault="002F529E">
            <w:pPr>
              <w:jc w:val="center"/>
              <w:rPr>
                <w:rFonts w:ascii="Times New Roman" w:hAnsi="Times New Roman"/>
                <w:color w:val="000000"/>
              </w:rPr>
            </w:pPr>
            <w:r w:rsidRPr="002F529E">
              <w:rPr>
                <w:rFonts w:ascii="Times New Roman" w:hAnsi="Times New Roman"/>
                <w:color w:val="000000"/>
              </w:rPr>
              <w:t>20</w:t>
            </w:r>
          </w:p>
        </w:tc>
      </w:tr>
    </w:tbl>
    <w:p w:rsidR="00361BB6" w:rsidRDefault="00361BB6" w:rsidP="00361BB6">
      <w:pPr>
        <w:spacing w:line="240" w:lineRule="auto"/>
        <w:rPr>
          <w:rFonts w:ascii="Times New Roman" w:hAnsi="Times New Roman"/>
          <w:sz w:val="24"/>
          <w:szCs w:val="24"/>
        </w:rPr>
      </w:pPr>
    </w:p>
    <w:p w:rsidR="00361BB6" w:rsidRDefault="00361BB6" w:rsidP="00BF6555">
      <w:pPr>
        <w:jc w:val="center"/>
      </w:pPr>
    </w:p>
    <w:sectPr w:rsidR="00361BB6" w:rsidSect="00A249C8">
      <w:pgSz w:w="16838" w:h="11906" w:orient="landscape"/>
      <w:pgMar w:top="709" w:right="820"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4EB65A26"/>
    <w:multiLevelType w:val="hybridMultilevel"/>
    <w:tmpl w:val="7364409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D8D"/>
    <w:rsid w:val="00027CEE"/>
    <w:rsid w:val="000416BF"/>
    <w:rsid w:val="00086FA3"/>
    <w:rsid w:val="000C3F42"/>
    <w:rsid w:val="000C4471"/>
    <w:rsid w:val="000C53A6"/>
    <w:rsid w:val="00160B8C"/>
    <w:rsid w:val="001F3EFC"/>
    <w:rsid w:val="002177F3"/>
    <w:rsid w:val="00264210"/>
    <w:rsid w:val="00273334"/>
    <w:rsid w:val="002978E9"/>
    <w:rsid w:val="002E1856"/>
    <w:rsid w:val="002F529E"/>
    <w:rsid w:val="002F52AD"/>
    <w:rsid w:val="002F7ED3"/>
    <w:rsid w:val="00361BB6"/>
    <w:rsid w:val="003A3966"/>
    <w:rsid w:val="00411EE9"/>
    <w:rsid w:val="004820C0"/>
    <w:rsid w:val="00502B1B"/>
    <w:rsid w:val="00555512"/>
    <w:rsid w:val="005C69EA"/>
    <w:rsid w:val="006073B2"/>
    <w:rsid w:val="006515D9"/>
    <w:rsid w:val="006556EC"/>
    <w:rsid w:val="006C3745"/>
    <w:rsid w:val="006F49CC"/>
    <w:rsid w:val="007048AF"/>
    <w:rsid w:val="00757EE5"/>
    <w:rsid w:val="00763151"/>
    <w:rsid w:val="00776F05"/>
    <w:rsid w:val="0081271A"/>
    <w:rsid w:val="008172C8"/>
    <w:rsid w:val="008223EC"/>
    <w:rsid w:val="0087726C"/>
    <w:rsid w:val="00884C30"/>
    <w:rsid w:val="008919AE"/>
    <w:rsid w:val="008C34E0"/>
    <w:rsid w:val="008F0CAF"/>
    <w:rsid w:val="009435E0"/>
    <w:rsid w:val="009B2D8D"/>
    <w:rsid w:val="009C560C"/>
    <w:rsid w:val="009C6F01"/>
    <w:rsid w:val="00A249C8"/>
    <w:rsid w:val="00A65B58"/>
    <w:rsid w:val="00A710E5"/>
    <w:rsid w:val="00A737C6"/>
    <w:rsid w:val="00A77776"/>
    <w:rsid w:val="00AB35D9"/>
    <w:rsid w:val="00AC38D2"/>
    <w:rsid w:val="00AF2389"/>
    <w:rsid w:val="00AF5A65"/>
    <w:rsid w:val="00B03963"/>
    <w:rsid w:val="00B64796"/>
    <w:rsid w:val="00BF6555"/>
    <w:rsid w:val="00BF68BE"/>
    <w:rsid w:val="00C154CC"/>
    <w:rsid w:val="00C154DF"/>
    <w:rsid w:val="00C15B25"/>
    <w:rsid w:val="00C675E7"/>
    <w:rsid w:val="00CB549A"/>
    <w:rsid w:val="00D13AF6"/>
    <w:rsid w:val="00D80C0F"/>
    <w:rsid w:val="00D93885"/>
    <w:rsid w:val="00DA5781"/>
    <w:rsid w:val="00DB0057"/>
    <w:rsid w:val="00E120E6"/>
    <w:rsid w:val="00E15595"/>
    <w:rsid w:val="00E17798"/>
    <w:rsid w:val="00E52995"/>
    <w:rsid w:val="00E82FA1"/>
    <w:rsid w:val="00E94473"/>
    <w:rsid w:val="00F209A1"/>
    <w:rsid w:val="00F2207E"/>
    <w:rsid w:val="00F25134"/>
    <w:rsid w:val="00F25548"/>
    <w:rsid w:val="00F25ABE"/>
    <w:rsid w:val="00F31CC2"/>
    <w:rsid w:val="00F35576"/>
    <w:rsid w:val="00F374BA"/>
    <w:rsid w:val="00F503B6"/>
    <w:rsid w:val="00FA54DF"/>
    <w:rsid w:val="00FB55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69522">
      <w:bodyDiv w:val="1"/>
      <w:marLeft w:val="0"/>
      <w:marRight w:val="0"/>
      <w:marTop w:val="0"/>
      <w:marBottom w:val="0"/>
      <w:divBdr>
        <w:top w:val="none" w:sz="0" w:space="0" w:color="auto"/>
        <w:left w:val="none" w:sz="0" w:space="0" w:color="auto"/>
        <w:bottom w:val="none" w:sz="0" w:space="0" w:color="auto"/>
        <w:right w:val="none" w:sz="0" w:space="0" w:color="auto"/>
      </w:divBdr>
    </w:div>
    <w:div w:id="274945747">
      <w:bodyDiv w:val="1"/>
      <w:marLeft w:val="0"/>
      <w:marRight w:val="0"/>
      <w:marTop w:val="0"/>
      <w:marBottom w:val="0"/>
      <w:divBdr>
        <w:top w:val="none" w:sz="0" w:space="0" w:color="auto"/>
        <w:left w:val="none" w:sz="0" w:space="0" w:color="auto"/>
        <w:bottom w:val="none" w:sz="0" w:space="0" w:color="auto"/>
        <w:right w:val="none" w:sz="0" w:space="0" w:color="auto"/>
      </w:divBdr>
    </w:div>
    <w:div w:id="615450942">
      <w:bodyDiv w:val="1"/>
      <w:marLeft w:val="0"/>
      <w:marRight w:val="0"/>
      <w:marTop w:val="0"/>
      <w:marBottom w:val="0"/>
      <w:divBdr>
        <w:top w:val="none" w:sz="0" w:space="0" w:color="auto"/>
        <w:left w:val="none" w:sz="0" w:space="0" w:color="auto"/>
        <w:bottom w:val="none" w:sz="0" w:space="0" w:color="auto"/>
        <w:right w:val="none" w:sz="0" w:space="0" w:color="auto"/>
      </w:divBdr>
    </w:div>
    <w:div w:id="1221331852">
      <w:bodyDiv w:val="1"/>
      <w:marLeft w:val="0"/>
      <w:marRight w:val="0"/>
      <w:marTop w:val="0"/>
      <w:marBottom w:val="0"/>
      <w:divBdr>
        <w:top w:val="none" w:sz="0" w:space="0" w:color="auto"/>
        <w:left w:val="none" w:sz="0" w:space="0" w:color="auto"/>
        <w:bottom w:val="none" w:sz="0" w:space="0" w:color="auto"/>
        <w:right w:val="none" w:sz="0" w:space="0" w:color="auto"/>
      </w:divBdr>
    </w:div>
    <w:div w:id="1667630836">
      <w:bodyDiv w:val="1"/>
      <w:marLeft w:val="0"/>
      <w:marRight w:val="0"/>
      <w:marTop w:val="0"/>
      <w:marBottom w:val="0"/>
      <w:divBdr>
        <w:top w:val="none" w:sz="0" w:space="0" w:color="auto"/>
        <w:left w:val="none" w:sz="0" w:space="0" w:color="auto"/>
        <w:bottom w:val="none" w:sz="0" w:space="0" w:color="auto"/>
        <w:right w:val="none" w:sz="0" w:space="0" w:color="auto"/>
      </w:divBdr>
    </w:div>
    <w:div w:id="1790926466">
      <w:bodyDiv w:val="1"/>
      <w:marLeft w:val="0"/>
      <w:marRight w:val="0"/>
      <w:marTop w:val="0"/>
      <w:marBottom w:val="0"/>
      <w:divBdr>
        <w:top w:val="none" w:sz="0" w:space="0" w:color="auto"/>
        <w:left w:val="none" w:sz="0" w:space="0" w:color="auto"/>
        <w:bottom w:val="none" w:sz="0" w:space="0" w:color="auto"/>
        <w:right w:val="none" w:sz="0" w:space="0" w:color="auto"/>
      </w:divBdr>
    </w:div>
    <w:div w:id="197822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3F8F3-97B4-48A1-955A-13D02FC0E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2148</Words>
  <Characters>12249</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83</cp:revision>
  <cp:lastPrinted>2016-11-19T08:16:00Z</cp:lastPrinted>
  <dcterms:created xsi:type="dcterms:W3CDTF">2015-09-11T03:08:00Z</dcterms:created>
  <dcterms:modified xsi:type="dcterms:W3CDTF">2017-10-02T07:36:00Z</dcterms:modified>
</cp:coreProperties>
</file>